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CEEAC14" w14:textId="39D0B3EA" w:rsidR="00EB1806" w:rsidRPr="00EB1806" w:rsidRDefault="00EB1806" w:rsidP="00EB1806">
      <w:pPr>
        <w:spacing w:after="120" w:line="360" w:lineRule="auto"/>
        <w:jc w:val="center"/>
        <w:rPr>
          <w:rFonts w:cs="Arial"/>
          <w:b/>
          <w:sz w:val="48"/>
          <w:szCs w:val="22"/>
        </w:rPr>
      </w:pPr>
      <w:bookmarkStart w:id="0" w:name="_Toc486238390"/>
      <w:bookmarkStart w:id="1" w:name="_Toc485806666"/>
      <w:r w:rsidRPr="00EB1806">
        <w:rPr>
          <w:rFonts w:cs="Arial"/>
          <w:b/>
          <w:sz w:val="48"/>
          <w:szCs w:val="22"/>
        </w:rPr>
        <w:t xml:space="preserve">105026: Occupational Certificate: </w:t>
      </w:r>
      <w:bookmarkEnd w:id="0"/>
      <w:r w:rsidR="00814367">
        <w:rPr>
          <w:rFonts w:cs="Arial"/>
          <w:b/>
          <w:sz w:val="48"/>
          <w:szCs w:val="22"/>
        </w:rPr>
        <w:t>Financial Advise</w:t>
      </w:r>
      <w:r w:rsidRPr="00EB1806">
        <w:rPr>
          <w:rFonts w:cs="Arial"/>
          <w:b/>
          <w:sz w:val="48"/>
          <w:szCs w:val="22"/>
        </w:rPr>
        <w:t xml:space="preserve">r </w:t>
      </w:r>
    </w:p>
    <w:p w14:paraId="6B4C8761" w14:textId="77777777" w:rsidR="00EB1806" w:rsidRPr="00EB1806" w:rsidRDefault="00EB1806" w:rsidP="00EB1806">
      <w:pPr>
        <w:spacing w:line="360" w:lineRule="auto"/>
        <w:jc w:val="center"/>
        <w:rPr>
          <w:rFonts w:cs="Arial"/>
          <w:b/>
          <w:sz w:val="48"/>
          <w:szCs w:val="22"/>
        </w:rPr>
      </w:pPr>
    </w:p>
    <w:p w14:paraId="71F287DA" w14:textId="77777777" w:rsidR="00EB1806" w:rsidRPr="00EB1806" w:rsidRDefault="00EB1806" w:rsidP="00EB1806">
      <w:pPr>
        <w:spacing w:after="160" w:line="360" w:lineRule="auto"/>
        <w:jc w:val="center"/>
        <w:rPr>
          <w:rFonts w:eastAsia="Calibri" w:cs="Arial"/>
          <w:b/>
          <w:sz w:val="48"/>
          <w:szCs w:val="22"/>
          <w:lang w:val="en-ZA"/>
        </w:rPr>
      </w:pPr>
      <w:r w:rsidRPr="00EB1806">
        <w:rPr>
          <w:rFonts w:eastAsia="Calibri" w:cs="Arial"/>
          <w:b/>
          <w:sz w:val="48"/>
          <w:szCs w:val="22"/>
          <w:lang w:val="en-ZA"/>
        </w:rPr>
        <w:t xml:space="preserve"> Module </w:t>
      </w:r>
      <w:bookmarkEnd w:id="1"/>
      <w:r w:rsidRPr="00EB1806">
        <w:rPr>
          <w:rFonts w:eastAsia="Calibri" w:cs="Arial"/>
          <w:b/>
          <w:sz w:val="48"/>
          <w:szCs w:val="22"/>
          <w:lang w:val="en-ZA"/>
        </w:rPr>
        <w:t xml:space="preserve">6 </w:t>
      </w:r>
    </w:p>
    <w:p w14:paraId="00529A87" w14:textId="77777777" w:rsidR="00EB1806" w:rsidRPr="00EB1806" w:rsidRDefault="00EB1806" w:rsidP="00EB1806">
      <w:pPr>
        <w:spacing w:after="160" w:line="360" w:lineRule="auto"/>
        <w:jc w:val="center"/>
        <w:rPr>
          <w:rFonts w:eastAsia="Calibri" w:cs="Arial"/>
          <w:b/>
          <w:sz w:val="48"/>
          <w:szCs w:val="22"/>
          <w:lang w:val="en-ZA"/>
        </w:rPr>
      </w:pPr>
      <w:r w:rsidRPr="00EB1806">
        <w:rPr>
          <w:rFonts w:eastAsia="Calibri" w:cs="Arial"/>
          <w:b/>
          <w:sz w:val="48"/>
          <w:szCs w:val="22"/>
          <w:lang w:val="en-ZA"/>
        </w:rPr>
        <w:t xml:space="preserve">Investments Advice </w:t>
      </w:r>
    </w:p>
    <w:p w14:paraId="7BFEE8E8" w14:textId="77777777" w:rsidR="00EB1806" w:rsidRPr="00EB1806" w:rsidRDefault="00EB1806" w:rsidP="00EB1806">
      <w:pPr>
        <w:spacing w:after="160" w:line="360" w:lineRule="auto"/>
        <w:jc w:val="center"/>
        <w:rPr>
          <w:rFonts w:eastAsia="Calibri" w:cs="Arial"/>
          <w:b/>
          <w:sz w:val="48"/>
          <w:szCs w:val="22"/>
          <w:lang w:val="en-ZA"/>
        </w:rPr>
      </w:pPr>
      <w:r w:rsidRPr="00EB1806">
        <w:rPr>
          <w:rFonts w:cs="Arial"/>
          <w:b/>
          <w:sz w:val="48"/>
          <w:szCs w:val="22"/>
        </w:rPr>
        <w:t>SAQA ID: 105021</w:t>
      </w:r>
    </w:p>
    <w:p w14:paraId="7D3A1180" w14:textId="77777777" w:rsidR="00EB1806" w:rsidRPr="00EB1806" w:rsidRDefault="00EB1806" w:rsidP="00EB1806">
      <w:pPr>
        <w:spacing w:after="160" w:line="360" w:lineRule="auto"/>
        <w:jc w:val="center"/>
        <w:rPr>
          <w:rFonts w:eastAsia="Calibri" w:cs="Arial"/>
          <w:b/>
          <w:sz w:val="48"/>
          <w:szCs w:val="22"/>
          <w:lang w:val="en-ZA"/>
        </w:rPr>
      </w:pPr>
      <w:bookmarkStart w:id="2" w:name="_Toc485806667"/>
      <w:r w:rsidRPr="00EB1806">
        <w:rPr>
          <w:rFonts w:eastAsia="Calibri" w:cs="Arial"/>
          <w:b/>
          <w:sz w:val="48"/>
          <w:szCs w:val="22"/>
          <w:lang w:val="en-ZA"/>
        </w:rPr>
        <w:t xml:space="preserve">NQF Level </w:t>
      </w:r>
      <w:bookmarkEnd w:id="2"/>
      <w:r w:rsidRPr="00EB1806">
        <w:rPr>
          <w:rFonts w:eastAsia="Calibri" w:cs="Arial"/>
          <w:b/>
          <w:sz w:val="48"/>
          <w:szCs w:val="22"/>
          <w:lang w:val="en-ZA"/>
        </w:rPr>
        <w:t>6</w:t>
      </w:r>
    </w:p>
    <w:p w14:paraId="37BE6871" w14:textId="77777777" w:rsidR="00EB1806" w:rsidRPr="00EB1806" w:rsidRDefault="00EB1806" w:rsidP="00EB1806">
      <w:pPr>
        <w:spacing w:line="360" w:lineRule="auto"/>
        <w:jc w:val="center"/>
        <w:rPr>
          <w:rFonts w:cs="Arial"/>
          <w:sz w:val="48"/>
          <w:szCs w:val="22"/>
        </w:rPr>
      </w:pPr>
      <w:bookmarkStart w:id="3" w:name="_Toc485806668"/>
      <w:r w:rsidRPr="00EB1806">
        <w:rPr>
          <w:rFonts w:eastAsia="Calibri" w:cs="Arial"/>
          <w:b/>
          <w:sz w:val="48"/>
          <w:szCs w:val="22"/>
          <w:lang w:val="en-ZA"/>
        </w:rPr>
        <w:t>183 credits</w:t>
      </w:r>
      <w:bookmarkEnd w:id="3"/>
    </w:p>
    <w:p w14:paraId="1EB98428" w14:textId="77777777" w:rsidR="00EB1806" w:rsidRPr="00EB1806" w:rsidRDefault="00EB1806" w:rsidP="00EB1806">
      <w:pPr>
        <w:spacing w:line="360" w:lineRule="auto"/>
        <w:jc w:val="center"/>
        <w:rPr>
          <w:rFonts w:cs="Arial"/>
          <w:sz w:val="22"/>
          <w:szCs w:val="22"/>
          <w:lang w:val="en-ZA"/>
        </w:rPr>
      </w:pPr>
    </w:p>
    <w:p w14:paraId="0CE8C695" w14:textId="77777777" w:rsidR="00927C49" w:rsidRPr="00CA759F" w:rsidRDefault="00927C49" w:rsidP="00810C54">
      <w:pPr>
        <w:spacing w:line="360" w:lineRule="auto"/>
        <w:jc w:val="both"/>
        <w:rPr>
          <w:rFonts w:cs="Arial"/>
          <w:sz w:val="22"/>
          <w:szCs w:val="22"/>
        </w:rPr>
      </w:pPr>
    </w:p>
    <w:p w14:paraId="5916FD65" w14:textId="77777777" w:rsidR="00927C49" w:rsidRPr="00CA759F" w:rsidRDefault="00927C49" w:rsidP="00810C54">
      <w:pPr>
        <w:spacing w:line="360" w:lineRule="auto"/>
        <w:jc w:val="both"/>
        <w:rPr>
          <w:rFonts w:cs="Arial"/>
          <w:sz w:val="22"/>
          <w:szCs w:val="22"/>
        </w:rPr>
      </w:pPr>
    </w:p>
    <w:p w14:paraId="6203FF87" w14:textId="77777777" w:rsidR="00927C49" w:rsidRPr="00CA759F" w:rsidRDefault="00927C49" w:rsidP="00810C54">
      <w:pPr>
        <w:spacing w:line="360" w:lineRule="auto"/>
        <w:jc w:val="both"/>
        <w:rPr>
          <w:rFonts w:cs="Arial"/>
          <w:sz w:val="22"/>
          <w:szCs w:val="22"/>
        </w:rPr>
      </w:pPr>
    </w:p>
    <w:p w14:paraId="4E6ED734" w14:textId="77777777" w:rsidR="00927C49" w:rsidRPr="00CA759F" w:rsidRDefault="00927C49" w:rsidP="00810C54">
      <w:pPr>
        <w:spacing w:line="360" w:lineRule="auto"/>
        <w:jc w:val="both"/>
        <w:rPr>
          <w:rFonts w:cs="Arial"/>
          <w:sz w:val="22"/>
          <w:szCs w:val="22"/>
        </w:rPr>
      </w:pPr>
    </w:p>
    <w:p w14:paraId="0D42B4B8" w14:textId="77777777" w:rsidR="00927C49" w:rsidRPr="00CA759F" w:rsidRDefault="00927C49" w:rsidP="00810C54">
      <w:pPr>
        <w:spacing w:line="360" w:lineRule="auto"/>
        <w:jc w:val="both"/>
        <w:rPr>
          <w:rFonts w:cs="Arial"/>
          <w:sz w:val="22"/>
          <w:szCs w:val="22"/>
        </w:rPr>
      </w:pPr>
    </w:p>
    <w:p w14:paraId="531BAD9E" w14:textId="77777777" w:rsidR="00927C49" w:rsidRPr="00CA759F" w:rsidRDefault="00927C49" w:rsidP="00810C54">
      <w:pPr>
        <w:spacing w:line="360" w:lineRule="auto"/>
        <w:jc w:val="both"/>
        <w:rPr>
          <w:rFonts w:cs="Arial"/>
          <w:sz w:val="22"/>
          <w:szCs w:val="22"/>
        </w:rPr>
      </w:pPr>
      <w:r w:rsidRPr="00CA759F">
        <w:rPr>
          <w:rFonts w:cs="Arial"/>
          <w:noProof/>
          <w:sz w:val="22"/>
          <w:szCs w:val="22"/>
          <w:lang w:val="en-ZA" w:eastAsia="en-ZA"/>
        </w:rPr>
        <mc:AlternateContent>
          <mc:Choice Requires="wps">
            <w:drawing>
              <wp:anchor distT="0" distB="0" distL="114300" distR="114300" simplePos="0" relativeHeight="251658240" behindDoc="0" locked="0" layoutInCell="1" allowOverlap="1" wp14:anchorId="65EA10F7" wp14:editId="5F99CEC3">
                <wp:simplePos x="0" y="0"/>
                <wp:positionH relativeFrom="column">
                  <wp:posOffset>1376680</wp:posOffset>
                </wp:positionH>
                <wp:positionV relativeFrom="paragraph">
                  <wp:posOffset>33655</wp:posOffset>
                </wp:positionV>
                <wp:extent cx="3182620" cy="724535"/>
                <wp:effectExtent l="0" t="0" r="17780" b="18415"/>
                <wp:wrapNone/>
                <wp:docPr id="39" name="Rectangle 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82620" cy="724535"/>
                        </a:xfrm>
                        <a:prstGeom prst="rect">
                          <a:avLst/>
                        </a:prstGeom>
                        <a:solidFill>
                          <a:srgbClr val="FFFFFF"/>
                        </a:solidFill>
                        <a:ln w="9525">
                          <a:solidFill>
                            <a:srgbClr val="000000"/>
                          </a:solidFill>
                          <a:miter lim="800000"/>
                          <a:headEnd/>
                          <a:tailEnd/>
                        </a:ln>
                      </wps:spPr>
                      <wps:txbx>
                        <w:txbxContent>
                          <w:p w14:paraId="5AE888BA" w14:textId="77777777" w:rsidR="00CE10DC" w:rsidRDefault="00CE10DC" w:rsidP="00927C49">
                            <w:pPr>
                              <w:jc w:val="center"/>
                              <w:rPr>
                                <w:b/>
                              </w:rPr>
                            </w:pPr>
                          </w:p>
                          <w:p w14:paraId="25D23258" w14:textId="77777777" w:rsidR="00CE10DC" w:rsidRPr="00E14958" w:rsidRDefault="00CE10DC" w:rsidP="00927C49">
                            <w:pPr>
                              <w:jc w:val="center"/>
                              <w:rPr>
                                <w:b/>
                              </w:rPr>
                            </w:pPr>
                            <w:r w:rsidRPr="00E14958">
                              <w:rPr>
                                <w:b/>
                              </w:rPr>
                              <w:t>FACILITATOR GUIDE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5EA10F7" id="Rectangle 39" o:spid="_x0000_s1026" style="position:absolute;left:0;text-align:left;margin-left:108.4pt;margin-top:2.65pt;width:250.6pt;height:57.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">
                <v:textbox>
                  <w:txbxContent>
                    <w:p w14:paraId="5AE888BA" w14:textId="77777777" w:rsidR="00CE10DC" w:rsidRDefault="00CE10DC" w:rsidP="00927C49">
                      <w:pPr>
                        <w:jc w:val="center"/>
                        <w:rPr>
                          <w:b/>
                        </w:rPr>
                      </w:pPr>
                    </w:p>
                    <w:p w14:paraId="25D23258" w14:textId="77777777" w:rsidR="00CE10DC" w:rsidRPr="00E14958" w:rsidRDefault="00CE10DC" w:rsidP="00927C49">
                      <w:pPr>
                        <w:jc w:val="center"/>
                        <w:rPr>
                          <w:b/>
                        </w:rPr>
                      </w:pPr>
                      <w:r w:rsidRPr="00E14958">
                        <w:rPr>
                          <w:b/>
                        </w:rPr>
                        <w:t>FACILITATOR GUIDE</w:t>
                      </w:r>
                    </w:p>
                  </w:txbxContent>
                </v:textbox>
              </v:rect>
            </w:pict>
          </mc:Fallback>
        </mc:AlternateContent>
      </w:r>
    </w:p>
    <w:p w14:paraId="67E057C5" w14:textId="77777777" w:rsidR="00927C49" w:rsidRPr="00CA759F" w:rsidRDefault="00927C49" w:rsidP="00810C54">
      <w:pPr>
        <w:spacing w:line="360" w:lineRule="auto"/>
        <w:jc w:val="both"/>
        <w:rPr>
          <w:rFonts w:cs="Arial"/>
          <w:sz w:val="22"/>
          <w:szCs w:val="22"/>
        </w:rPr>
      </w:pPr>
    </w:p>
    <w:p w14:paraId="24940473" w14:textId="77777777" w:rsidR="00927C49" w:rsidRPr="00CA759F" w:rsidRDefault="00927C49" w:rsidP="00810C54">
      <w:pPr>
        <w:spacing w:line="360" w:lineRule="auto"/>
        <w:jc w:val="both"/>
        <w:rPr>
          <w:rFonts w:cs="Arial"/>
          <w:sz w:val="22"/>
          <w:szCs w:val="22"/>
        </w:rPr>
      </w:pPr>
    </w:p>
    <w:p w14:paraId="5D7B681F" w14:textId="77777777" w:rsidR="00647A51" w:rsidRDefault="00647A51" w:rsidP="00810C54">
      <w:pPr>
        <w:spacing w:line="360" w:lineRule="auto"/>
        <w:jc w:val="both"/>
        <w:rPr>
          <w:rFonts w:cs="Arial"/>
          <w:sz w:val="22"/>
          <w:szCs w:val="22"/>
        </w:rPr>
      </w:pPr>
    </w:p>
    <w:p w14:paraId="6399AD4D" w14:textId="77777777" w:rsidR="00325C12" w:rsidRDefault="00325C12" w:rsidP="00810C54">
      <w:pPr>
        <w:spacing w:line="360" w:lineRule="auto"/>
        <w:jc w:val="both"/>
        <w:rPr>
          <w:rFonts w:cs="Arial"/>
          <w:sz w:val="22"/>
          <w:szCs w:val="22"/>
        </w:rPr>
      </w:pPr>
    </w:p>
    <w:p w14:paraId="199A601B" w14:textId="77777777" w:rsidR="00325C12" w:rsidRDefault="00325C12" w:rsidP="00810C54">
      <w:pPr>
        <w:spacing w:line="360" w:lineRule="auto"/>
        <w:jc w:val="both"/>
        <w:rPr>
          <w:rFonts w:cs="Arial"/>
          <w:sz w:val="22"/>
          <w:szCs w:val="22"/>
        </w:rPr>
      </w:pPr>
    </w:p>
    <w:p w14:paraId="5265AC52" w14:textId="77777777" w:rsidR="00325C12" w:rsidRDefault="00325C12" w:rsidP="00810C54">
      <w:pPr>
        <w:spacing w:line="360" w:lineRule="auto"/>
        <w:jc w:val="both"/>
        <w:rPr>
          <w:rFonts w:cs="Arial"/>
          <w:sz w:val="22"/>
          <w:szCs w:val="22"/>
        </w:rPr>
      </w:pPr>
    </w:p>
    <w:p w14:paraId="2190AEB1" w14:textId="77777777" w:rsidR="00325C12" w:rsidRPr="00CA759F" w:rsidRDefault="00325C12" w:rsidP="00810C54">
      <w:pPr>
        <w:spacing w:line="360" w:lineRule="auto"/>
        <w:jc w:val="both"/>
        <w:rPr>
          <w:rFonts w:cs="Arial"/>
          <w:sz w:val="22"/>
          <w:szCs w:val="22"/>
        </w:rPr>
      </w:pPr>
    </w:p>
    <w:sdt>
      <w:sdtPr>
        <w:rPr>
          <w:rFonts w:ascii="Arial" w:eastAsia="Times New Roman" w:hAnsi="Arial" w:cs="Arial"/>
          <w:b/>
          <w:color w:val="auto"/>
          <w:sz w:val="24"/>
          <w:szCs w:val="20"/>
          <w:lang w:val="en-GB"/>
        </w:rPr>
        <w:id w:val="88434539"/>
        <w:docPartObj>
          <w:docPartGallery w:val="Table of Contents"/>
          <w:docPartUnique/>
        </w:docPartObj>
      </w:sdtPr>
      <w:sdtEndPr>
        <w:rPr>
          <w:rFonts w:cs="Times New Roman"/>
          <w:bCs/>
          <w:noProof/>
        </w:rPr>
      </w:sdtEndPr>
      <w:sdtContent>
        <w:p w14:paraId="055DE015" w14:textId="23FB8178" w:rsidR="00CE10DC" w:rsidRPr="00CE10DC" w:rsidRDefault="00CE10DC" w:rsidP="00CE10DC">
          <w:pPr>
            <w:pStyle w:val="TOCHeading"/>
            <w:spacing w:line="360" w:lineRule="auto"/>
            <w:rPr>
              <w:rFonts w:ascii="Arial" w:hAnsi="Arial" w:cs="Arial"/>
              <w:b/>
              <w:color w:val="auto"/>
            </w:rPr>
          </w:pPr>
          <w:r w:rsidRPr="00CE10DC">
            <w:rPr>
              <w:rFonts w:ascii="Arial" w:hAnsi="Arial" w:cs="Arial"/>
              <w:b/>
              <w:color w:val="auto"/>
            </w:rPr>
            <w:t>Table of Contents</w:t>
          </w:r>
        </w:p>
        <w:p w14:paraId="58827EED" w14:textId="6770C1D9" w:rsidR="00CE10DC" w:rsidRPr="006D6DFB" w:rsidRDefault="00CE10DC" w:rsidP="006D6DFB">
          <w:pPr>
            <w:pStyle w:val="TOC1"/>
            <w:tabs>
              <w:tab w:val="right" w:leader="dot" w:pos="9350"/>
            </w:tabs>
            <w:spacing w:line="360" w:lineRule="auto"/>
            <w:rPr>
              <w:noProof/>
              <w:sz w:val="22"/>
            </w:rPr>
          </w:pPr>
          <w:r w:rsidRPr="006D6DFB">
            <w:rPr>
              <w:bCs/>
              <w:noProof/>
              <w:sz w:val="22"/>
            </w:rPr>
            <w:fldChar w:fldCharType="begin"/>
          </w:r>
          <w:r w:rsidRPr="006D6DFB">
            <w:rPr>
              <w:bCs/>
              <w:noProof/>
              <w:sz w:val="22"/>
            </w:rPr>
            <w:instrText xml:space="preserve"> TOC \o "1-3" \h \z \u </w:instrText>
          </w:r>
          <w:r w:rsidRPr="006D6DFB">
            <w:rPr>
              <w:bCs/>
              <w:noProof/>
              <w:sz w:val="22"/>
            </w:rPr>
            <w:fldChar w:fldCharType="separate"/>
          </w:r>
          <w:hyperlink w:anchor="_Toc41048933" w:history="1">
            <w:r w:rsidRPr="006D6DFB">
              <w:rPr>
                <w:rStyle w:val="Hyperlink"/>
                <w:rFonts w:eastAsiaTheme="majorEastAsia" w:cs="Arial"/>
                <w:noProof/>
                <w:sz w:val="22"/>
                <w:lang w:val="en-US"/>
              </w:rPr>
              <w:t>1. Facilitator In</w:t>
            </w:r>
            <w:bookmarkStart w:id="4" w:name="_GoBack"/>
            <w:bookmarkEnd w:id="4"/>
            <w:r w:rsidRPr="006D6DFB">
              <w:rPr>
                <w:rStyle w:val="Hyperlink"/>
                <w:rFonts w:eastAsiaTheme="majorEastAsia" w:cs="Arial"/>
                <w:noProof/>
                <w:sz w:val="22"/>
                <w:lang w:val="en-US"/>
              </w:rPr>
              <w:t>structions</w:t>
            </w:r>
            <w:r w:rsidRPr="006D6DFB">
              <w:rPr>
                <w:noProof/>
                <w:webHidden/>
                <w:sz w:val="22"/>
              </w:rPr>
              <w:tab/>
            </w:r>
            <w:r w:rsidRPr="006D6DFB">
              <w:rPr>
                <w:noProof/>
                <w:webHidden/>
                <w:sz w:val="22"/>
              </w:rPr>
              <w:fldChar w:fldCharType="begin"/>
            </w:r>
            <w:r w:rsidRPr="006D6DFB">
              <w:rPr>
                <w:noProof/>
                <w:webHidden/>
                <w:sz w:val="22"/>
              </w:rPr>
              <w:instrText xml:space="preserve"> PAGEREF _Toc41048933 \h </w:instrText>
            </w:r>
            <w:r w:rsidRPr="006D6DFB">
              <w:rPr>
                <w:noProof/>
                <w:webHidden/>
                <w:sz w:val="22"/>
              </w:rPr>
            </w:r>
            <w:r w:rsidRPr="006D6DFB">
              <w:rPr>
                <w:noProof/>
                <w:webHidden/>
                <w:sz w:val="22"/>
              </w:rPr>
              <w:fldChar w:fldCharType="separate"/>
            </w:r>
            <w:r w:rsidR="00230239">
              <w:rPr>
                <w:noProof/>
                <w:webHidden/>
                <w:sz w:val="22"/>
              </w:rPr>
              <w:t>3</w:t>
            </w:r>
            <w:r w:rsidRPr="006D6DFB">
              <w:rPr>
                <w:noProof/>
                <w:webHidden/>
                <w:sz w:val="22"/>
              </w:rPr>
              <w:fldChar w:fldCharType="end"/>
            </w:r>
          </w:hyperlink>
        </w:p>
        <w:p w14:paraId="214C35B2" w14:textId="77777777" w:rsidR="00CE10DC" w:rsidRPr="006D6DFB" w:rsidRDefault="006F010B" w:rsidP="006D6DFB">
          <w:pPr>
            <w:pStyle w:val="TOC1"/>
            <w:tabs>
              <w:tab w:val="right" w:leader="dot" w:pos="9350"/>
            </w:tabs>
            <w:spacing w:line="360" w:lineRule="auto"/>
            <w:rPr>
              <w:noProof/>
              <w:sz w:val="22"/>
            </w:rPr>
          </w:pPr>
          <w:hyperlink w:anchor="_Toc41048934" w:history="1">
            <w:r w:rsidR="00CE10DC" w:rsidRPr="006D6DFB">
              <w:rPr>
                <w:rStyle w:val="Hyperlink"/>
                <w:rFonts w:eastAsiaTheme="majorEastAsia" w:cs="Arial"/>
                <w:noProof/>
                <w:sz w:val="22"/>
                <w:lang w:val="en-US"/>
              </w:rPr>
              <w:t>2. Duration and structure</w:t>
            </w:r>
            <w:r w:rsidR="00CE10DC" w:rsidRPr="006D6DFB">
              <w:rPr>
                <w:noProof/>
                <w:webHidden/>
                <w:sz w:val="22"/>
              </w:rPr>
              <w:tab/>
            </w:r>
            <w:r w:rsidR="00CE10DC" w:rsidRPr="006D6DFB">
              <w:rPr>
                <w:noProof/>
                <w:webHidden/>
                <w:sz w:val="22"/>
              </w:rPr>
              <w:fldChar w:fldCharType="begin"/>
            </w:r>
            <w:r w:rsidR="00CE10DC" w:rsidRPr="006D6DFB">
              <w:rPr>
                <w:noProof/>
                <w:webHidden/>
                <w:sz w:val="22"/>
              </w:rPr>
              <w:instrText xml:space="preserve"> PAGEREF _Toc41048934 \h </w:instrText>
            </w:r>
            <w:r w:rsidR="00CE10DC" w:rsidRPr="006D6DFB">
              <w:rPr>
                <w:noProof/>
                <w:webHidden/>
                <w:sz w:val="22"/>
              </w:rPr>
            </w:r>
            <w:r w:rsidR="00CE10DC" w:rsidRPr="006D6DFB">
              <w:rPr>
                <w:noProof/>
                <w:webHidden/>
                <w:sz w:val="22"/>
              </w:rPr>
              <w:fldChar w:fldCharType="separate"/>
            </w:r>
            <w:r w:rsidR="00230239">
              <w:rPr>
                <w:noProof/>
                <w:webHidden/>
                <w:sz w:val="22"/>
              </w:rPr>
              <w:t>4</w:t>
            </w:r>
            <w:r w:rsidR="00CE10DC" w:rsidRPr="006D6DFB">
              <w:rPr>
                <w:noProof/>
                <w:webHidden/>
                <w:sz w:val="22"/>
              </w:rPr>
              <w:fldChar w:fldCharType="end"/>
            </w:r>
          </w:hyperlink>
        </w:p>
        <w:p w14:paraId="03B4C137" w14:textId="77777777" w:rsidR="00CE10DC" w:rsidRPr="006D6DFB" w:rsidRDefault="006F010B" w:rsidP="006D6DFB">
          <w:pPr>
            <w:pStyle w:val="TOC1"/>
            <w:tabs>
              <w:tab w:val="right" w:leader="dot" w:pos="9350"/>
            </w:tabs>
            <w:spacing w:line="360" w:lineRule="auto"/>
            <w:rPr>
              <w:noProof/>
              <w:sz w:val="22"/>
            </w:rPr>
          </w:pPr>
          <w:hyperlink w:anchor="_Toc41048935" w:history="1">
            <w:r w:rsidR="00CE10DC" w:rsidRPr="006D6DFB">
              <w:rPr>
                <w:rStyle w:val="Hyperlink"/>
                <w:rFonts w:eastAsiaTheme="majorEastAsia" w:cs="Arial"/>
                <w:noProof/>
                <w:sz w:val="22"/>
                <w:lang w:val="en-US"/>
              </w:rPr>
              <w:t>3. Bibliography/References</w:t>
            </w:r>
            <w:r w:rsidR="00CE10DC" w:rsidRPr="006D6DFB">
              <w:rPr>
                <w:noProof/>
                <w:webHidden/>
                <w:sz w:val="22"/>
              </w:rPr>
              <w:tab/>
            </w:r>
            <w:r w:rsidR="00CE10DC" w:rsidRPr="006D6DFB">
              <w:rPr>
                <w:noProof/>
                <w:webHidden/>
                <w:sz w:val="22"/>
              </w:rPr>
              <w:fldChar w:fldCharType="begin"/>
            </w:r>
            <w:r w:rsidR="00CE10DC" w:rsidRPr="006D6DFB">
              <w:rPr>
                <w:noProof/>
                <w:webHidden/>
                <w:sz w:val="22"/>
              </w:rPr>
              <w:instrText xml:space="preserve"> PAGEREF _Toc41048935 \h </w:instrText>
            </w:r>
            <w:r w:rsidR="00CE10DC" w:rsidRPr="006D6DFB">
              <w:rPr>
                <w:noProof/>
                <w:webHidden/>
                <w:sz w:val="22"/>
              </w:rPr>
            </w:r>
            <w:r w:rsidR="00CE10DC" w:rsidRPr="006D6DFB">
              <w:rPr>
                <w:noProof/>
                <w:webHidden/>
                <w:sz w:val="22"/>
              </w:rPr>
              <w:fldChar w:fldCharType="separate"/>
            </w:r>
            <w:r w:rsidR="00230239">
              <w:rPr>
                <w:noProof/>
                <w:webHidden/>
                <w:sz w:val="22"/>
              </w:rPr>
              <w:t>6</w:t>
            </w:r>
            <w:r w:rsidR="00CE10DC" w:rsidRPr="006D6DFB">
              <w:rPr>
                <w:noProof/>
                <w:webHidden/>
                <w:sz w:val="22"/>
              </w:rPr>
              <w:fldChar w:fldCharType="end"/>
            </w:r>
          </w:hyperlink>
        </w:p>
        <w:p w14:paraId="4864FC66" w14:textId="77777777" w:rsidR="00CE10DC" w:rsidRPr="006D6DFB" w:rsidRDefault="006F010B" w:rsidP="006D6DFB">
          <w:pPr>
            <w:pStyle w:val="TOC1"/>
            <w:tabs>
              <w:tab w:val="right" w:leader="dot" w:pos="9350"/>
            </w:tabs>
            <w:spacing w:line="360" w:lineRule="auto"/>
            <w:rPr>
              <w:noProof/>
              <w:sz w:val="22"/>
            </w:rPr>
          </w:pPr>
          <w:hyperlink w:anchor="_Toc41048936" w:history="1">
            <w:r w:rsidR="00CE10DC" w:rsidRPr="006D6DFB">
              <w:rPr>
                <w:rStyle w:val="Hyperlink"/>
                <w:rFonts w:eastAsiaTheme="majorEastAsia" w:cs="Arial"/>
                <w:noProof/>
                <w:sz w:val="22"/>
                <w:lang w:val="en-US"/>
              </w:rPr>
              <w:t>4.</w:t>
            </w:r>
            <w:r w:rsidR="00CE10DC" w:rsidRPr="006D6DFB">
              <w:rPr>
                <w:rStyle w:val="Hyperlink"/>
                <w:rFonts w:eastAsiaTheme="majorEastAsia" w:cs="Arial"/>
                <w:noProof/>
                <w:sz w:val="22"/>
              </w:rPr>
              <w:t xml:space="preserve"> </w:t>
            </w:r>
            <w:r w:rsidR="00CE10DC" w:rsidRPr="006D6DFB">
              <w:rPr>
                <w:rStyle w:val="Hyperlink"/>
                <w:rFonts w:eastAsiaTheme="majorEastAsia" w:cs="Arial"/>
                <w:noProof/>
                <w:sz w:val="22"/>
                <w:lang w:val="en-US"/>
              </w:rPr>
              <w:t>Icons</w:t>
            </w:r>
            <w:r w:rsidR="00CE10DC" w:rsidRPr="006D6DFB">
              <w:rPr>
                <w:noProof/>
                <w:webHidden/>
                <w:sz w:val="22"/>
              </w:rPr>
              <w:tab/>
            </w:r>
            <w:r w:rsidR="00CE10DC" w:rsidRPr="006D6DFB">
              <w:rPr>
                <w:noProof/>
                <w:webHidden/>
                <w:sz w:val="22"/>
              </w:rPr>
              <w:fldChar w:fldCharType="begin"/>
            </w:r>
            <w:r w:rsidR="00CE10DC" w:rsidRPr="006D6DFB">
              <w:rPr>
                <w:noProof/>
                <w:webHidden/>
                <w:sz w:val="22"/>
              </w:rPr>
              <w:instrText xml:space="preserve"> PAGEREF _Toc41048936 \h </w:instrText>
            </w:r>
            <w:r w:rsidR="00CE10DC" w:rsidRPr="006D6DFB">
              <w:rPr>
                <w:noProof/>
                <w:webHidden/>
                <w:sz w:val="22"/>
              </w:rPr>
            </w:r>
            <w:r w:rsidR="00CE10DC" w:rsidRPr="006D6DFB">
              <w:rPr>
                <w:noProof/>
                <w:webHidden/>
                <w:sz w:val="22"/>
              </w:rPr>
              <w:fldChar w:fldCharType="separate"/>
            </w:r>
            <w:r w:rsidR="00230239">
              <w:rPr>
                <w:noProof/>
                <w:webHidden/>
                <w:sz w:val="22"/>
              </w:rPr>
              <w:t>8</w:t>
            </w:r>
            <w:r w:rsidR="00CE10DC" w:rsidRPr="006D6DFB">
              <w:rPr>
                <w:noProof/>
                <w:webHidden/>
                <w:sz w:val="22"/>
              </w:rPr>
              <w:fldChar w:fldCharType="end"/>
            </w:r>
          </w:hyperlink>
        </w:p>
        <w:p w14:paraId="6533AF57" w14:textId="77777777" w:rsidR="00CE10DC" w:rsidRPr="006D6DFB" w:rsidRDefault="006F010B" w:rsidP="006D6DFB">
          <w:pPr>
            <w:pStyle w:val="TOC1"/>
            <w:tabs>
              <w:tab w:val="right" w:leader="dot" w:pos="9350"/>
            </w:tabs>
            <w:spacing w:line="360" w:lineRule="auto"/>
            <w:rPr>
              <w:noProof/>
              <w:sz w:val="22"/>
            </w:rPr>
          </w:pPr>
          <w:hyperlink w:anchor="_Toc41048937" w:history="1">
            <w:r w:rsidR="00CE10DC" w:rsidRPr="006D6DFB">
              <w:rPr>
                <w:rStyle w:val="Hyperlink"/>
                <w:rFonts w:eastAsiaTheme="majorEastAsia" w:cs="Arial"/>
                <w:noProof/>
                <w:sz w:val="22"/>
                <w:lang w:val="en-US"/>
              </w:rPr>
              <w:t>5. Guidelines for facilitators</w:t>
            </w:r>
            <w:r w:rsidR="00CE10DC" w:rsidRPr="006D6DFB">
              <w:rPr>
                <w:noProof/>
                <w:webHidden/>
                <w:sz w:val="22"/>
              </w:rPr>
              <w:tab/>
            </w:r>
            <w:r w:rsidR="00CE10DC" w:rsidRPr="006D6DFB">
              <w:rPr>
                <w:noProof/>
                <w:webHidden/>
                <w:sz w:val="22"/>
              </w:rPr>
              <w:fldChar w:fldCharType="begin"/>
            </w:r>
            <w:r w:rsidR="00CE10DC" w:rsidRPr="006D6DFB">
              <w:rPr>
                <w:noProof/>
                <w:webHidden/>
                <w:sz w:val="22"/>
              </w:rPr>
              <w:instrText xml:space="preserve"> PAGEREF _Toc41048937 \h </w:instrText>
            </w:r>
            <w:r w:rsidR="00CE10DC" w:rsidRPr="006D6DFB">
              <w:rPr>
                <w:noProof/>
                <w:webHidden/>
                <w:sz w:val="22"/>
              </w:rPr>
            </w:r>
            <w:r w:rsidR="00CE10DC" w:rsidRPr="006D6DFB">
              <w:rPr>
                <w:noProof/>
                <w:webHidden/>
                <w:sz w:val="22"/>
              </w:rPr>
              <w:fldChar w:fldCharType="separate"/>
            </w:r>
            <w:r w:rsidR="00230239">
              <w:rPr>
                <w:noProof/>
                <w:webHidden/>
                <w:sz w:val="22"/>
              </w:rPr>
              <w:t>9</w:t>
            </w:r>
            <w:r w:rsidR="00CE10DC" w:rsidRPr="006D6DFB">
              <w:rPr>
                <w:noProof/>
                <w:webHidden/>
                <w:sz w:val="22"/>
              </w:rPr>
              <w:fldChar w:fldCharType="end"/>
            </w:r>
          </w:hyperlink>
        </w:p>
        <w:p w14:paraId="0ADA9817" w14:textId="77777777" w:rsidR="00CE10DC" w:rsidRPr="006D6DFB" w:rsidRDefault="006F010B" w:rsidP="006D6DFB">
          <w:pPr>
            <w:pStyle w:val="TOC1"/>
            <w:tabs>
              <w:tab w:val="right" w:leader="dot" w:pos="9350"/>
            </w:tabs>
            <w:spacing w:line="360" w:lineRule="auto"/>
            <w:rPr>
              <w:noProof/>
              <w:sz w:val="22"/>
            </w:rPr>
          </w:pPr>
          <w:hyperlink w:anchor="_Toc41048938" w:history="1">
            <w:r w:rsidR="00CE10DC" w:rsidRPr="006D6DFB">
              <w:rPr>
                <w:rStyle w:val="Hyperlink"/>
                <w:rFonts w:eastAsiaTheme="majorEastAsia" w:cs="Arial"/>
                <w:noProof/>
                <w:sz w:val="22"/>
                <w:lang w:val="en-US"/>
              </w:rPr>
              <w:t>6. Feedback skills for Facilitators</w:t>
            </w:r>
            <w:r w:rsidR="00CE10DC" w:rsidRPr="006D6DFB">
              <w:rPr>
                <w:noProof/>
                <w:webHidden/>
                <w:sz w:val="22"/>
              </w:rPr>
              <w:tab/>
            </w:r>
            <w:r w:rsidR="00CE10DC" w:rsidRPr="006D6DFB">
              <w:rPr>
                <w:noProof/>
                <w:webHidden/>
                <w:sz w:val="22"/>
              </w:rPr>
              <w:fldChar w:fldCharType="begin"/>
            </w:r>
            <w:r w:rsidR="00CE10DC" w:rsidRPr="006D6DFB">
              <w:rPr>
                <w:noProof/>
                <w:webHidden/>
                <w:sz w:val="22"/>
              </w:rPr>
              <w:instrText xml:space="preserve"> PAGEREF _Toc41048938 \h </w:instrText>
            </w:r>
            <w:r w:rsidR="00CE10DC" w:rsidRPr="006D6DFB">
              <w:rPr>
                <w:noProof/>
                <w:webHidden/>
                <w:sz w:val="22"/>
              </w:rPr>
            </w:r>
            <w:r w:rsidR="00CE10DC" w:rsidRPr="006D6DFB">
              <w:rPr>
                <w:noProof/>
                <w:webHidden/>
                <w:sz w:val="22"/>
              </w:rPr>
              <w:fldChar w:fldCharType="separate"/>
            </w:r>
            <w:r w:rsidR="00230239">
              <w:rPr>
                <w:noProof/>
                <w:webHidden/>
                <w:sz w:val="22"/>
              </w:rPr>
              <w:t>11</w:t>
            </w:r>
            <w:r w:rsidR="00CE10DC" w:rsidRPr="006D6DFB">
              <w:rPr>
                <w:noProof/>
                <w:webHidden/>
                <w:sz w:val="22"/>
              </w:rPr>
              <w:fldChar w:fldCharType="end"/>
            </w:r>
          </w:hyperlink>
        </w:p>
        <w:p w14:paraId="7F096B04" w14:textId="77777777" w:rsidR="00CE10DC" w:rsidRPr="006D6DFB" w:rsidRDefault="006F010B" w:rsidP="006D6DFB">
          <w:pPr>
            <w:pStyle w:val="TOC1"/>
            <w:tabs>
              <w:tab w:val="right" w:leader="dot" w:pos="9350"/>
            </w:tabs>
            <w:spacing w:line="360" w:lineRule="auto"/>
            <w:rPr>
              <w:noProof/>
              <w:sz w:val="22"/>
            </w:rPr>
          </w:pPr>
          <w:hyperlink w:anchor="_Toc41048939" w:history="1">
            <w:r w:rsidR="00CE10DC" w:rsidRPr="006D6DFB">
              <w:rPr>
                <w:rStyle w:val="Hyperlink"/>
                <w:rFonts w:eastAsiaTheme="majorEastAsia" w:cs="Arial"/>
                <w:noProof/>
                <w:sz w:val="22"/>
                <w:lang w:val="en-US"/>
              </w:rPr>
              <w:t>7. Preparing for session</w:t>
            </w:r>
            <w:r w:rsidR="00CE10DC" w:rsidRPr="006D6DFB">
              <w:rPr>
                <w:noProof/>
                <w:webHidden/>
                <w:sz w:val="22"/>
              </w:rPr>
              <w:tab/>
            </w:r>
            <w:r w:rsidR="00CE10DC" w:rsidRPr="006D6DFB">
              <w:rPr>
                <w:noProof/>
                <w:webHidden/>
                <w:sz w:val="22"/>
              </w:rPr>
              <w:fldChar w:fldCharType="begin"/>
            </w:r>
            <w:r w:rsidR="00CE10DC" w:rsidRPr="006D6DFB">
              <w:rPr>
                <w:noProof/>
                <w:webHidden/>
                <w:sz w:val="22"/>
              </w:rPr>
              <w:instrText xml:space="preserve"> PAGEREF _Toc41048939 \h </w:instrText>
            </w:r>
            <w:r w:rsidR="00CE10DC" w:rsidRPr="006D6DFB">
              <w:rPr>
                <w:noProof/>
                <w:webHidden/>
                <w:sz w:val="22"/>
              </w:rPr>
            </w:r>
            <w:r w:rsidR="00CE10DC" w:rsidRPr="006D6DFB">
              <w:rPr>
                <w:noProof/>
                <w:webHidden/>
                <w:sz w:val="22"/>
              </w:rPr>
              <w:fldChar w:fldCharType="separate"/>
            </w:r>
            <w:r w:rsidR="00230239">
              <w:rPr>
                <w:noProof/>
                <w:webHidden/>
                <w:sz w:val="22"/>
              </w:rPr>
              <w:t>14</w:t>
            </w:r>
            <w:r w:rsidR="00CE10DC" w:rsidRPr="006D6DFB">
              <w:rPr>
                <w:noProof/>
                <w:webHidden/>
                <w:sz w:val="22"/>
              </w:rPr>
              <w:fldChar w:fldCharType="end"/>
            </w:r>
          </w:hyperlink>
        </w:p>
        <w:p w14:paraId="275B6F4B" w14:textId="77777777" w:rsidR="00CE10DC" w:rsidRPr="006D6DFB" w:rsidRDefault="006F010B" w:rsidP="006D6DFB">
          <w:pPr>
            <w:pStyle w:val="TOC1"/>
            <w:tabs>
              <w:tab w:val="right" w:leader="dot" w:pos="9350"/>
            </w:tabs>
            <w:spacing w:line="360" w:lineRule="auto"/>
            <w:rPr>
              <w:noProof/>
              <w:sz w:val="22"/>
            </w:rPr>
          </w:pPr>
          <w:hyperlink w:anchor="_Toc41048940" w:history="1">
            <w:r w:rsidR="00CE10DC" w:rsidRPr="006D6DFB">
              <w:rPr>
                <w:rStyle w:val="Hyperlink"/>
                <w:rFonts w:eastAsiaTheme="majorEastAsia" w:cs="Arial"/>
                <w:noProof/>
                <w:sz w:val="22"/>
                <w:lang w:val="en-US"/>
              </w:rPr>
              <w:t>8. Facilitator checklist</w:t>
            </w:r>
            <w:r w:rsidR="00CE10DC" w:rsidRPr="006D6DFB">
              <w:rPr>
                <w:noProof/>
                <w:webHidden/>
                <w:sz w:val="22"/>
              </w:rPr>
              <w:tab/>
            </w:r>
            <w:r w:rsidR="00CE10DC" w:rsidRPr="006D6DFB">
              <w:rPr>
                <w:noProof/>
                <w:webHidden/>
                <w:sz w:val="22"/>
              </w:rPr>
              <w:fldChar w:fldCharType="begin"/>
            </w:r>
            <w:r w:rsidR="00CE10DC" w:rsidRPr="006D6DFB">
              <w:rPr>
                <w:noProof/>
                <w:webHidden/>
                <w:sz w:val="22"/>
              </w:rPr>
              <w:instrText xml:space="preserve"> PAGEREF _Toc41048940 \h </w:instrText>
            </w:r>
            <w:r w:rsidR="00CE10DC" w:rsidRPr="006D6DFB">
              <w:rPr>
                <w:noProof/>
                <w:webHidden/>
                <w:sz w:val="22"/>
              </w:rPr>
            </w:r>
            <w:r w:rsidR="00CE10DC" w:rsidRPr="006D6DFB">
              <w:rPr>
                <w:noProof/>
                <w:webHidden/>
                <w:sz w:val="22"/>
              </w:rPr>
              <w:fldChar w:fldCharType="separate"/>
            </w:r>
            <w:r w:rsidR="00230239">
              <w:rPr>
                <w:noProof/>
                <w:webHidden/>
                <w:sz w:val="22"/>
              </w:rPr>
              <w:t>17</w:t>
            </w:r>
            <w:r w:rsidR="00CE10DC" w:rsidRPr="006D6DFB">
              <w:rPr>
                <w:noProof/>
                <w:webHidden/>
                <w:sz w:val="22"/>
              </w:rPr>
              <w:fldChar w:fldCharType="end"/>
            </w:r>
          </w:hyperlink>
        </w:p>
        <w:p w14:paraId="79C94704" w14:textId="77777777" w:rsidR="00CE10DC" w:rsidRPr="006D6DFB" w:rsidRDefault="006F010B" w:rsidP="006D6DFB">
          <w:pPr>
            <w:pStyle w:val="TOC1"/>
            <w:tabs>
              <w:tab w:val="right" w:leader="dot" w:pos="9350"/>
            </w:tabs>
            <w:spacing w:line="360" w:lineRule="auto"/>
            <w:rPr>
              <w:noProof/>
              <w:sz w:val="22"/>
            </w:rPr>
          </w:pPr>
          <w:hyperlink w:anchor="_Toc41048941" w:history="1">
            <w:r w:rsidR="00CE10DC" w:rsidRPr="006D6DFB">
              <w:rPr>
                <w:rStyle w:val="Hyperlink"/>
                <w:rFonts w:eastAsiaTheme="majorEastAsia" w:cs="Arial"/>
                <w:noProof/>
                <w:sz w:val="22"/>
                <w:lang w:val="en-US"/>
              </w:rPr>
              <w:t>9. Lesson plan</w:t>
            </w:r>
            <w:r w:rsidR="00CE10DC" w:rsidRPr="006D6DFB">
              <w:rPr>
                <w:noProof/>
                <w:webHidden/>
                <w:sz w:val="22"/>
              </w:rPr>
              <w:tab/>
            </w:r>
            <w:r w:rsidR="00CE10DC" w:rsidRPr="006D6DFB">
              <w:rPr>
                <w:noProof/>
                <w:webHidden/>
                <w:sz w:val="22"/>
              </w:rPr>
              <w:fldChar w:fldCharType="begin"/>
            </w:r>
            <w:r w:rsidR="00CE10DC" w:rsidRPr="006D6DFB">
              <w:rPr>
                <w:noProof/>
                <w:webHidden/>
                <w:sz w:val="22"/>
              </w:rPr>
              <w:instrText xml:space="preserve"> PAGEREF _Toc41048941 \h </w:instrText>
            </w:r>
            <w:r w:rsidR="00CE10DC" w:rsidRPr="006D6DFB">
              <w:rPr>
                <w:noProof/>
                <w:webHidden/>
                <w:sz w:val="22"/>
              </w:rPr>
            </w:r>
            <w:r w:rsidR="00CE10DC" w:rsidRPr="006D6DFB">
              <w:rPr>
                <w:noProof/>
                <w:webHidden/>
                <w:sz w:val="22"/>
              </w:rPr>
              <w:fldChar w:fldCharType="separate"/>
            </w:r>
            <w:r w:rsidR="00230239">
              <w:rPr>
                <w:noProof/>
                <w:webHidden/>
                <w:sz w:val="22"/>
              </w:rPr>
              <w:t>18</w:t>
            </w:r>
            <w:r w:rsidR="00CE10DC" w:rsidRPr="006D6DFB">
              <w:rPr>
                <w:noProof/>
                <w:webHidden/>
                <w:sz w:val="22"/>
              </w:rPr>
              <w:fldChar w:fldCharType="end"/>
            </w:r>
          </w:hyperlink>
        </w:p>
        <w:p w14:paraId="7D6A4AC9" w14:textId="39B65C30" w:rsidR="00CE10DC" w:rsidRDefault="00CE10DC" w:rsidP="006D6DFB">
          <w:pPr>
            <w:spacing w:line="360" w:lineRule="auto"/>
          </w:pPr>
          <w:r w:rsidRPr="006D6DFB">
            <w:rPr>
              <w:bCs/>
              <w:noProof/>
              <w:sz w:val="22"/>
            </w:rPr>
            <w:fldChar w:fldCharType="end"/>
          </w:r>
        </w:p>
      </w:sdtContent>
    </w:sdt>
    <w:p w14:paraId="23410606" w14:textId="77777777" w:rsidR="00647A51" w:rsidRPr="00CA759F" w:rsidRDefault="00647A51" w:rsidP="00810C54">
      <w:pPr>
        <w:spacing w:line="360" w:lineRule="auto"/>
        <w:jc w:val="both"/>
        <w:rPr>
          <w:rFonts w:cs="Arial"/>
          <w:sz w:val="22"/>
          <w:szCs w:val="22"/>
        </w:rPr>
      </w:pPr>
    </w:p>
    <w:p w14:paraId="1090C76F" w14:textId="1B9990C8" w:rsidR="00987D8A" w:rsidRDefault="00647A51" w:rsidP="00810C54">
      <w:pPr>
        <w:spacing w:after="160" w:line="360" w:lineRule="auto"/>
        <w:jc w:val="both"/>
        <w:rPr>
          <w:rFonts w:cs="Arial"/>
          <w:sz w:val="22"/>
          <w:szCs w:val="22"/>
        </w:rPr>
      </w:pPr>
      <w:r w:rsidRPr="00CA759F">
        <w:rPr>
          <w:rFonts w:cs="Arial"/>
          <w:sz w:val="22"/>
          <w:szCs w:val="22"/>
        </w:rPr>
        <w:br w:type="page"/>
      </w:r>
    </w:p>
    <w:p w14:paraId="4E3DE502" w14:textId="50D60B86" w:rsidR="00987D8A" w:rsidRPr="00987D8A" w:rsidRDefault="00987D8A" w:rsidP="00987D8A">
      <w:pPr>
        <w:keepNext/>
        <w:keepLines/>
        <w:spacing w:after="120" w:line="360" w:lineRule="auto"/>
        <w:outlineLvl w:val="0"/>
        <w:rPr>
          <w:rFonts w:eastAsiaTheme="majorEastAsia" w:cs="Arial"/>
          <w:b/>
          <w:sz w:val="28"/>
          <w:szCs w:val="32"/>
          <w:lang w:val="en-US"/>
        </w:rPr>
      </w:pPr>
      <w:bookmarkStart w:id="5" w:name="_Toc477100799"/>
      <w:bookmarkStart w:id="6" w:name="_Toc41048933"/>
      <w:r w:rsidRPr="00987D8A">
        <w:rPr>
          <w:rFonts w:eastAsiaTheme="majorEastAsia" w:cs="Arial"/>
          <w:b/>
          <w:sz w:val="28"/>
          <w:szCs w:val="32"/>
          <w:lang w:val="en-US"/>
        </w:rPr>
        <w:lastRenderedPageBreak/>
        <w:t>1. Facilitator Instructions</w:t>
      </w:r>
      <w:bookmarkEnd w:id="5"/>
      <w:bookmarkEnd w:id="6"/>
    </w:p>
    <w:p w14:paraId="37876235" w14:textId="77777777" w:rsidR="00987D8A" w:rsidRPr="00987D8A" w:rsidRDefault="00987D8A" w:rsidP="00987D8A">
      <w:pPr>
        <w:spacing w:after="160" w:line="360" w:lineRule="auto"/>
        <w:rPr>
          <w:bCs/>
          <w:sz w:val="22"/>
          <w:lang w:val="en-US"/>
        </w:rPr>
      </w:pPr>
      <w:r w:rsidRPr="00987D8A">
        <w:rPr>
          <w:bCs/>
          <w:sz w:val="22"/>
          <w:lang w:val="en-US"/>
        </w:rPr>
        <w:t>Dear Facilitator,</w:t>
      </w:r>
    </w:p>
    <w:p w14:paraId="5FCF54FB" w14:textId="3F5D4AAC" w:rsidR="00987D8A" w:rsidRPr="00987D8A" w:rsidRDefault="00987D8A" w:rsidP="00987D8A">
      <w:pPr>
        <w:spacing w:after="160" w:line="360" w:lineRule="auto"/>
        <w:rPr>
          <w:bCs/>
          <w:sz w:val="22"/>
          <w:lang w:val="en-US"/>
        </w:rPr>
      </w:pPr>
      <w:r w:rsidRPr="00987D8A">
        <w:rPr>
          <w:bCs/>
          <w:sz w:val="22"/>
          <w:lang w:val="en-US"/>
        </w:rPr>
        <w:t xml:space="preserve">This module is aimed at NQF level </w:t>
      </w:r>
      <w:r w:rsidR="006527FB">
        <w:rPr>
          <w:bCs/>
          <w:sz w:val="22"/>
          <w:lang w:val="en-US"/>
        </w:rPr>
        <w:t>6</w:t>
      </w:r>
    </w:p>
    <w:p w14:paraId="2FFC1732" w14:textId="77777777" w:rsidR="00987D8A" w:rsidRPr="00987D8A" w:rsidRDefault="00987D8A" w:rsidP="00CE1764">
      <w:pPr>
        <w:spacing w:line="360" w:lineRule="auto"/>
        <w:rPr>
          <w:bCs/>
          <w:sz w:val="22"/>
          <w:lang w:val="en-US"/>
        </w:rPr>
      </w:pPr>
      <w:r w:rsidRPr="00987D8A">
        <w:rPr>
          <w:bCs/>
          <w:sz w:val="22"/>
          <w:lang w:val="en-US"/>
        </w:rPr>
        <w:t>This material will allow learners to:</w:t>
      </w:r>
    </w:p>
    <w:p w14:paraId="046927EF" w14:textId="3525235C" w:rsidR="00987D8A" w:rsidRPr="00987D8A" w:rsidRDefault="00987D8A" w:rsidP="00CE1764">
      <w:pPr>
        <w:numPr>
          <w:ilvl w:val="0"/>
          <w:numId w:val="24"/>
        </w:numPr>
        <w:spacing w:line="360" w:lineRule="auto"/>
        <w:rPr>
          <w:bCs/>
          <w:sz w:val="22"/>
          <w:lang w:val="en-US"/>
        </w:rPr>
      </w:pPr>
      <w:r w:rsidRPr="00987D8A">
        <w:rPr>
          <w:bCs/>
          <w:sz w:val="22"/>
          <w:lang w:val="en-US"/>
        </w:rPr>
        <w:t xml:space="preserve">Describe and explain the </w:t>
      </w:r>
      <w:r w:rsidR="00780F06">
        <w:rPr>
          <w:bCs/>
          <w:sz w:val="22"/>
          <w:lang w:val="en-US"/>
        </w:rPr>
        <w:t xml:space="preserve">general principles of investment </w:t>
      </w:r>
    </w:p>
    <w:p w14:paraId="756AB5CC" w14:textId="7829A148" w:rsidR="0085382A" w:rsidRDefault="00F038CC" w:rsidP="00CE1764">
      <w:pPr>
        <w:numPr>
          <w:ilvl w:val="0"/>
          <w:numId w:val="24"/>
        </w:numPr>
        <w:spacing w:line="360" w:lineRule="auto"/>
        <w:rPr>
          <w:bCs/>
          <w:sz w:val="22"/>
          <w:lang w:val="en-US"/>
        </w:rPr>
      </w:pPr>
      <w:r>
        <w:rPr>
          <w:bCs/>
          <w:sz w:val="22"/>
          <w:lang w:val="en-US"/>
        </w:rPr>
        <w:t>Describe and explain the financial needs of a client prior to retirement and after retirement</w:t>
      </w:r>
    </w:p>
    <w:p w14:paraId="695EE8F6" w14:textId="3DAED731" w:rsidR="0085382A" w:rsidRDefault="00F038CC" w:rsidP="00CE1764">
      <w:pPr>
        <w:numPr>
          <w:ilvl w:val="0"/>
          <w:numId w:val="24"/>
        </w:numPr>
        <w:spacing w:line="360" w:lineRule="auto"/>
        <w:rPr>
          <w:bCs/>
          <w:sz w:val="22"/>
          <w:lang w:val="en-US"/>
        </w:rPr>
      </w:pPr>
      <w:r>
        <w:rPr>
          <w:bCs/>
          <w:sz w:val="22"/>
          <w:lang w:val="en-US"/>
        </w:rPr>
        <w:t>Discuss the i</w:t>
      </w:r>
      <w:r w:rsidR="0085382A" w:rsidRPr="0085382A">
        <w:rPr>
          <w:bCs/>
          <w:sz w:val="22"/>
          <w:lang w:val="en-US"/>
        </w:rPr>
        <w:t xml:space="preserve">ncome tax implications for investments </w:t>
      </w:r>
    </w:p>
    <w:p w14:paraId="43597792" w14:textId="70449991" w:rsidR="0085382A" w:rsidRDefault="00F038CC" w:rsidP="00CE1764">
      <w:pPr>
        <w:numPr>
          <w:ilvl w:val="0"/>
          <w:numId w:val="24"/>
        </w:numPr>
        <w:spacing w:line="360" w:lineRule="auto"/>
        <w:rPr>
          <w:bCs/>
          <w:sz w:val="22"/>
          <w:lang w:val="en-US"/>
        </w:rPr>
      </w:pPr>
      <w:r>
        <w:rPr>
          <w:bCs/>
          <w:sz w:val="22"/>
          <w:lang w:val="en-US"/>
        </w:rPr>
        <w:t>Discuss the principles of i</w:t>
      </w:r>
      <w:r w:rsidR="0085382A" w:rsidRPr="0085382A">
        <w:rPr>
          <w:bCs/>
          <w:sz w:val="22"/>
          <w:lang w:val="en-US"/>
        </w:rPr>
        <w:t>nvestment and portfolio management</w:t>
      </w:r>
      <w:r>
        <w:rPr>
          <w:bCs/>
          <w:sz w:val="22"/>
          <w:lang w:val="en-US"/>
        </w:rPr>
        <w:t xml:space="preserve"> and explain how optimum asset allocation works. </w:t>
      </w:r>
    </w:p>
    <w:p w14:paraId="7D056933" w14:textId="7DCEA7FC" w:rsidR="0085382A" w:rsidRDefault="00F038CC" w:rsidP="00CE1764">
      <w:pPr>
        <w:numPr>
          <w:ilvl w:val="0"/>
          <w:numId w:val="24"/>
        </w:numPr>
        <w:spacing w:line="360" w:lineRule="auto"/>
        <w:rPr>
          <w:bCs/>
          <w:sz w:val="22"/>
          <w:lang w:val="en-US"/>
        </w:rPr>
      </w:pPr>
      <w:r>
        <w:rPr>
          <w:bCs/>
          <w:sz w:val="22"/>
          <w:lang w:val="en-US"/>
        </w:rPr>
        <w:t>Demonstrate an understanding of financial markets that include c</w:t>
      </w:r>
      <w:r w:rsidR="0085382A" w:rsidRPr="0085382A">
        <w:rPr>
          <w:bCs/>
          <w:sz w:val="22"/>
          <w:lang w:val="en-US"/>
        </w:rPr>
        <w:t>apital and money markets</w:t>
      </w:r>
    </w:p>
    <w:p w14:paraId="6910AC7C" w14:textId="3CD045EC" w:rsidR="0085382A" w:rsidRDefault="00F038CC" w:rsidP="00CE1764">
      <w:pPr>
        <w:numPr>
          <w:ilvl w:val="0"/>
          <w:numId w:val="24"/>
        </w:numPr>
        <w:spacing w:line="360" w:lineRule="auto"/>
        <w:rPr>
          <w:bCs/>
          <w:sz w:val="22"/>
          <w:lang w:val="en-US"/>
        </w:rPr>
      </w:pPr>
      <w:r>
        <w:rPr>
          <w:bCs/>
          <w:sz w:val="22"/>
          <w:lang w:val="en-US"/>
        </w:rPr>
        <w:t>Describe c</w:t>
      </w:r>
      <w:r w:rsidR="0085382A" w:rsidRPr="0085382A">
        <w:rPr>
          <w:bCs/>
          <w:sz w:val="22"/>
          <w:lang w:val="en-US"/>
        </w:rPr>
        <w:t>ollective investment schemes</w:t>
      </w:r>
      <w:r>
        <w:rPr>
          <w:bCs/>
          <w:sz w:val="22"/>
          <w:lang w:val="en-US"/>
        </w:rPr>
        <w:t xml:space="preserve"> (CIS)</w:t>
      </w:r>
    </w:p>
    <w:p w14:paraId="1AB67675" w14:textId="37B7D176" w:rsidR="0085382A" w:rsidRDefault="00F038CC" w:rsidP="00CE1764">
      <w:pPr>
        <w:numPr>
          <w:ilvl w:val="0"/>
          <w:numId w:val="24"/>
        </w:numPr>
        <w:spacing w:line="360" w:lineRule="auto"/>
        <w:rPr>
          <w:bCs/>
          <w:sz w:val="22"/>
          <w:lang w:val="en-US"/>
        </w:rPr>
      </w:pPr>
      <w:r>
        <w:rPr>
          <w:bCs/>
          <w:sz w:val="22"/>
          <w:lang w:val="en-US"/>
        </w:rPr>
        <w:t>Discuss the a</w:t>
      </w:r>
      <w:r w:rsidR="0085382A" w:rsidRPr="0085382A">
        <w:rPr>
          <w:bCs/>
          <w:sz w:val="22"/>
          <w:lang w:val="en-US"/>
        </w:rPr>
        <w:t>lternative investments</w:t>
      </w:r>
      <w:r>
        <w:rPr>
          <w:bCs/>
          <w:sz w:val="22"/>
          <w:lang w:val="en-US"/>
        </w:rPr>
        <w:t xml:space="preserve"> available for a client to consider</w:t>
      </w:r>
    </w:p>
    <w:p w14:paraId="4A145AAB" w14:textId="04414C4F" w:rsidR="00343BC8" w:rsidRPr="00343BC8" w:rsidRDefault="00343BC8" w:rsidP="00A74668">
      <w:pPr>
        <w:numPr>
          <w:ilvl w:val="0"/>
          <w:numId w:val="24"/>
        </w:numPr>
        <w:spacing w:after="120" w:line="360" w:lineRule="auto"/>
        <w:rPr>
          <w:bCs/>
          <w:sz w:val="22"/>
          <w:lang w:val="en-US"/>
        </w:rPr>
      </w:pPr>
      <w:r w:rsidRPr="00343BC8">
        <w:rPr>
          <w:bCs/>
          <w:sz w:val="22"/>
          <w:lang w:val="en-US"/>
        </w:rPr>
        <w:t>Provide advice to clients to grow and protect wealth through appropriate Investments and related methods</w:t>
      </w:r>
      <w:r w:rsidR="00A83EFF">
        <w:rPr>
          <w:bCs/>
          <w:sz w:val="22"/>
          <w:lang w:val="en-US"/>
        </w:rPr>
        <w:t>.</w:t>
      </w:r>
    </w:p>
    <w:p w14:paraId="5F0ADB35" w14:textId="09E730FC" w:rsidR="00987D8A" w:rsidRPr="00987D8A" w:rsidRDefault="00987D8A" w:rsidP="00987D8A">
      <w:pPr>
        <w:spacing w:after="120" w:line="360" w:lineRule="auto"/>
        <w:rPr>
          <w:bCs/>
          <w:sz w:val="22"/>
          <w:lang w:val="en-US"/>
        </w:rPr>
      </w:pPr>
      <w:r w:rsidRPr="00987D8A">
        <w:rPr>
          <w:bCs/>
          <w:sz w:val="22"/>
          <w:lang w:val="en-US"/>
        </w:rPr>
        <w:t xml:space="preserve">You may want to gauge the level of the learner prior to starting the contact session so as to determine the approach. </w:t>
      </w:r>
    </w:p>
    <w:p w14:paraId="3E887046" w14:textId="77777777" w:rsidR="00987D8A" w:rsidRPr="00987D8A" w:rsidRDefault="00987D8A" w:rsidP="00987D8A">
      <w:pPr>
        <w:spacing w:after="120" w:line="360" w:lineRule="auto"/>
        <w:rPr>
          <w:bCs/>
          <w:sz w:val="22"/>
          <w:lang w:val="en-US"/>
        </w:rPr>
      </w:pPr>
      <w:r w:rsidRPr="00987D8A">
        <w:rPr>
          <w:bCs/>
          <w:sz w:val="22"/>
          <w:lang w:val="en-US"/>
        </w:rPr>
        <w:t xml:space="preserve">The learning outcomes are stated at the beginning of every learning unit in the learner guide.  </w:t>
      </w:r>
    </w:p>
    <w:p w14:paraId="1347F61D" w14:textId="77777777" w:rsidR="00987D8A" w:rsidRPr="00987D8A" w:rsidRDefault="00987D8A" w:rsidP="00987D8A">
      <w:pPr>
        <w:spacing w:line="360" w:lineRule="auto"/>
        <w:rPr>
          <w:bCs/>
          <w:sz w:val="22"/>
          <w:lang w:val="en-US"/>
        </w:rPr>
      </w:pPr>
      <w:r w:rsidRPr="00987D8A">
        <w:rPr>
          <w:bCs/>
          <w:sz w:val="22"/>
          <w:lang w:val="en-US"/>
        </w:rPr>
        <w:t>To facilitate this course, you will need access to the following Media equipment and aids:</w:t>
      </w:r>
    </w:p>
    <w:p w14:paraId="4AB9715B" w14:textId="77777777" w:rsidR="00987D8A" w:rsidRPr="00987D8A" w:rsidRDefault="00987D8A" w:rsidP="00A74668">
      <w:pPr>
        <w:numPr>
          <w:ilvl w:val="0"/>
          <w:numId w:val="23"/>
        </w:numPr>
        <w:spacing w:line="360" w:lineRule="auto"/>
        <w:contextualSpacing/>
        <w:rPr>
          <w:bCs/>
          <w:sz w:val="22"/>
          <w:lang w:val="en-US"/>
        </w:rPr>
      </w:pPr>
      <w:r w:rsidRPr="00987D8A">
        <w:rPr>
          <w:bCs/>
          <w:sz w:val="22"/>
          <w:lang w:val="en-US"/>
        </w:rPr>
        <w:t>Flipcharts</w:t>
      </w:r>
    </w:p>
    <w:p w14:paraId="473E7A16" w14:textId="77777777" w:rsidR="00987D8A" w:rsidRPr="00987D8A" w:rsidRDefault="00987D8A" w:rsidP="00A74668">
      <w:pPr>
        <w:numPr>
          <w:ilvl w:val="0"/>
          <w:numId w:val="23"/>
        </w:numPr>
        <w:spacing w:line="360" w:lineRule="auto"/>
        <w:contextualSpacing/>
        <w:rPr>
          <w:bCs/>
          <w:sz w:val="22"/>
          <w:lang w:val="en-US"/>
        </w:rPr>
      </w:pPr>
      <w:r w:rsidRPr="00987D8A">
        <w:rPr>
          <w:bCs/>
          <w:sz w:val="22"/>
          <w:lang w:val="en-US"/>
        </w:rPr>
        <w:t>Laptop computer</w:t>
      </w:r>
    </w:p>
    <w:p w14:paraId="42DE8984" w14:textId="77777777" w:rsidR="00987D8A" w:rsidRPr="00987D8A" w:rsidRDefault="00987D8A" w:rsidP="00A74668">
      <w:pPr>
        <w:numPr>
          <w:ilvl w:val="0"/>
          <w:numId w:val="23"/>
        </w:numPr>
        <w:spacing w:line="360" w:lineRule="auto"/>
        <w:contextualSpacing/>
        <w:rPr>
          <w:bCs/>
          <w:sz w:val="22"/>
          <w:lang w:val="en-US"/>
        </w:rPr>
      </w:pPr>
      <w:r w:rsidRPr="00987D8A">
        <w:rPr>
          <w:bCs/>
          <w:sz w:val="22"/>
          <w:lang w:val="en-US"/>
        </w:rPr>
        <w:t>Data projector</w:t>
      </w:r>
    </w:p>
    <w:p w14:paraId="6E4E5987" w14:textId="77777777" w:rsidR="00987D8A" w:rsidRPr="00987D8A" w:rsidRDefault="00987D8A" w:rsidP="00A74668">
      <w:pPr>
        <w:numPr>
          <w:ilvl w:val="0"/>
          <w:numId w:val="23"/>
        </w:numPr>
        <w:spacing w:line="360" w:lineRule="auto"/>
        <w:contextualSpacing/>
        <w:rPr>
          <w:bCs/>
          <w:sz w:val="22"/>
          <w:lang w:val="en-US"/>
        </w:rPr>
      </w:pPr>
      <w:r w:rsidRPr="00987D8A">
        <w:rPr>
          <w:bCs/>
          <w:sz w:val="22"/>
          <w:lang w:val="en-US"/>
        </w:rPr>
        <w:t>Slide presentations</w:t>
      </w:r>
    </w:p>
    <w:p w14:paraId="4ECD824F" w14:textId="77777777" w:rsidR="00987D8A" w:rsidRPr="00987D8A" w:rsidRDefault="00987D8A" w:rsidP="00A74668">
      <w:pPr>
        <w:numPr>
          <w:ilvl w:val="0"/>
          <w:numId w:val="23"/>
        </w:numPr>
        <w:spacing w:line="360" w:lineRule="auto"/>
        <w:contextualSpacing/>
        <w:rPr>
          <w:bCs/>
          <w:sz w:val="22"/>
          <w:lang w:val="en-US"/>
        </w:rPr>
      </w:pPr>
      <w:r w:rsidRPr="00987D8A">
        <w:rPr>
          <w:bCs/>
          <w:sz w:val="22"/>
          <w:lang w:val="en-US"/>
        </w:rPr>
        <w:t>Facilitators guide</w:t>
      </w:r>
    </w:p>
    <w:p w14:paraId="3D0CEAB0" w14:textId="77777777" w:rsidR="00987D8A" w:rsidRPr="00987D8A" w:rsidRDefault="00987D8A" w:rsidP="00A74668">
      <w:pPr>
        <w:numPr>
          <w:ilvl w:val="0"/>
          <w:numId w:val="23"/>
        </w:numPr>
        <w:spacing w:line="360" w:lineRule="auto"/>
        <w:contextualSpacing/>
        <w:rPr>
          <w:bCs/>
          <w:sz w:val="22"/>
          <w:lang w:val="en-US"/>
        </w:rPr>
      </w:pPr>
      <w:r w:rsidRPr="00987D8A">
        <w:rPr>
          <w:bCs/>
          <w:sz w:val="22"/>
          <w:lang w:val="en-US"/>
        </w:rPr>
        <w:t>Formative exercise aids including worksheets for classroom activities</w:t>
      </w:r>
    </w:p>
    <w:p w14:paraId="3394418C" w14:textId="77777777" w:rsidR="00987D8A" w:rsidRPr="00987D8A" w:rsidRDefault="00987D8A" w:rsidP="00A74668">
      <w:pPr>
        <w:numPr>
          <w:ilvl w:val="0"/>
          <w:numId w:val="23"/>
        </w:numPr>
        <w:spacing w:line="360" w:lineRule="auto"/>
        <w:contextualSpacing/>
        <w:rPr>
          <w:bCs/>
          <w:sz w:val="22"/>
          <w:lang w:val="en-US"/>
        </w:rPr>
      </w:pPr>
      <w:r w:rsidRPr="00987D8A">
        <w:rPr>
          <w:bCs/>
          <w:sz w:val="22"/>
          <w:lang w:val="en-US"/>
        </w:rPr>
        <w:t>Workplace assessment guide</w:t>
      </w:r>
    </w:p>
    <w:p w14:paraId="59A36901" w14:textId="3097CB2B" w:rsidR="00987D8A" w:rsidRDefault="00987D8A" w:rsidP="00A74668">
      <w:pPr>
        <w:numPr>
          <w:ilvl w:val="0"/>
          <w:numId w:val="23"/>
        </w:numPr>
        <w:spacing w:line="360" w:lineRule="auto"/>
        <w:contextualSpacing/>
        <w:rPr>
          <w:bCs/>
          <w:sz w:val="22"/>
          <w:lang w:val="en-US"/>
        </w:rPr>
      </w:pPr>
      <w:r w:rsidRPr="00987D8A">
        <w:rPr>
          <w:bCs/>
          <w:sz w:val="22"/>
          <w:lang w:val="en-US"/>
        </w:rPr>
        <w:t>Access to computer (if required)</w:t>
      </w:r>
      <w:r>
        <w:rPr>
          <w:bCs/>
          <w:sz w:val="22"/>
          <w:lang w:val="en-US"/>
        </w:rPr>
        <w:t xml:space="preserve">. </w:t>
      </w:r>
    </w:p>
    <w:p w14:paraId="45103FE0" w14:textId="77777777" w:rsidR="00CE1764" w:rsidRPr="00987D8A" w:rsidRDefault="00CE1764" w:rsidP="00CE1764">
      <w:pPr>
        <w:spacing w:line="360" w:lineRule="auto"/>
        <w:contextualSpacing/>
        <w:rPr>
          <w:bCs/>
          <w:sz w:val="22"/>
          <w:lang w:val="en-US"/>
        </w:rPr>
      </w:pPr>
    </w:p>
    <w:p w14:paraId="1D3FAA18" w14:textId="15006C2C" w:rsidR="00647A51" w:rsidRPr="00987D8A" w:rsidRDefault="00987D8A" w:rsidP="00987D8A">
      <w:pPr>
        <w:keepNext/>
        <w:keepLines/>
        <w:spacing w:after="120" w:line="360" w:lineRule="auto"/>
        <w:outlineLvl w:val="0"/>
        <w:rPr>
          <w:rFonts w:eastAsiaTheme="majorEastAsia" w:cs="Arial"/>
          <w:b/>
          <w:sz w:val="28"/>
          <w:szCs w:val="32"/>
          <w:lang w:val="en-US"/>
        </w:rPr>
      </w:pPr>
      <w:bookmarkStart w:id="7" w:name="_Toc41048934"/>
      <w:r w:rsidRPr="00987D8A">
        <w:rPr>
          <w:rFonts w:eastAsiaTheme="majorEastAsia" w:cs="Arial"/>
          <w:b/>
          <w:sz w:val="28"/>
          <w:szCs w:val="32"/>
          <w:lang w:val="en-US"/>
        </w:rPr>
        <w:lastRenderedPageBreak/>
        <w:t>2</w:t>
      </w:r>
      <w:r w:rsidR="00647A51" w:rsidRPr="00987D8A">
        <w:rPr>
          <w:rFonts w:eastAsiaTheme="majorEastAsia" w:cs="Arial"/>
          <w:b/>
          <w:sz w:val="28"/>
          <w:szCs w:val="32"/>
          <w:lang w:val="en-US"/>
        </w:rPr>
        <w:t xml:space="preserve">. </w:t>
      </w:r>
      <w:r w:rsidRPr="00987D8A">
        <w:rPr>
          <w:rFonts w:eastAsiaTheme="majorEastAsia" w:cs="Arial"/>
          <w:b/>
          <w:sz w:val="28"/>
          <w:szCs w:val="32"/>
          <w:lang w:val="en-US"/>
        </w:rPr>
        <w:t>Duration</w:t>
      </w:r>
      <w:r w:rsidR="00647A51" w:rsidRPr="00987D8A">
        <w:rPr>
          <w:rFonts w:eastAsiaTheme="majorEastAsia" w:cs="Arial"/>
          <w:b/>
          <w:sz w:val="28"/>
          <w:szCs w:val="32"/>
          <w:lang w:val="en-US"/>
        </w:rPr>
        <w:t xml:space="preserve"> </w:t>
      </w:r>
      <w:r w:rsidRPr="00987D8A">
        <w:rPr>
          <w:rFonts w:eastAsiaTheme="majorEastAsia" w:cs="Arial"/>
          <w:b/>
          <w:sz w:val="28"/>
          <w:szCs w:val="32"/>
          <w:lang w:val="en-US"/>
        </w:rPr>
        <w:t>and structure</w:t>
      </w:r>
      <w:bookmarkEnd w:id="7"/>
    </w:p>
    <w:p w14:paraId="2A8F7146" w14:textId="241B0D3E" w:rsidR="00647A51" w:rsidRPr="00CA759F" w:rsidRDefault="00987D8A" w:rsidP="00810C54">
      <w:pPr>
        <w:autoSpaceDE w:val="0"/>
        <w:autoSpaceDN w:val="0"/>
        <w:adjustRightInd w:val="0"/>
        <w:spacing w:after="120" w:line="360" w:lineRule="auto"/>
        <w:ind w:left="562" w:hanging="562"/>
        <w:jc w:val="both"/>
        <w:rPr>
          <w:rFonts w:eastAsia="Calibri" w:cs="Arial"/>
          <w:b/>
          <w:bCs/>
          <w:sz w:val="22"/>
          <w:szCs w:val="22"/>
          <w:lang w:val="en-ZA" w:eastAsia="en-ZA"/>
        </w:rPr>
      </w:pPr>
      <w:r>
        <w:rPr>
          <w:rFonts w:eastAsia="Calibri" w:cs="Arial"/>
          <w:b/>
          <w:bCs/>
          <w:sz w:val="22"/>
          <w:szCs w:val="22"/>
          <w:lang w:val="en-ZA" w:eastAsia="en-ZA"/>
        </w:rPr>
        <w:t>2</w:t>
      </w:r>
      <w:r w:rsidR="00647A51" w:rsidRPr="00CA759F">
        <w:rPr>
          <w:rFonts w:eastAsia="Calibri" w:cs="Arial"/>
          <w:b/>
          <w:bCs/>
          <w:sz w:val="22"/>
          <w:szCs w:val="22"/>
          <w:lang w:val="en-ZA" w:eastAsia="en-ZA"/>
        </w:rPr>
        <w:t>.1</w:t>
      </w:r>
      <w:r w:rsidR="00647A51" w:rsidRPr="00CA759F">
        <w:rPr>
          <w:rFonts w:eastAsia="Calibri" w:cs="Arial"/>
          <w:b/>
          <w:bCs/>
          <w:sz w:val="22"/>
          <w:szCs w:val="22"/>
          <w:lang w:val="en-ZA" w:eastAsia="en-ZA"/>
        </w:rPr>
        <w:tab/>
        <w:t>Module Methodology</w:t>
      </w:r>
    </w:p>
    <w:p w14:paraId="705CD679" w14:textId="74890A35" w:rsidR="00987D8A" w:rsidRPr="00987D8A" w:rsidRDefault="00987D8A" w:rsidP="00987D8A">
      <w:pPr>
        <w:autoSpaceDE w:val="0"/>
        <w:autoSpaceDN w:val="0"/>
        <w:adjustRightInd w:val="0"/>
        <w:spacing w:after="120" w:line="360" w:lineRule="auto"/>
        <w:rPr>
          <w:rFonts w:eastAsia="Calibri" w:cs="Arial"/>
          <w:sz w:val="22"/>
          <w:szCs w:val="22"/>
          <w:lang w:val="en-ZA" w:eastAsia="en-ZA"/>
        </w:rPr>
      </w:pPr>
      <w:r w:rsidRPr="00987D8A">
        <w:rPr>
          <w:rFonts w:eastAsia="Calibri" w:cs="Arial"/>
          <w:sz w:val="22"/>
          <w:szCs w:val="22"/>
          <w:lang w:val="en-ZA" w:eastAsia="en-ZA"/>
        </w:rPr>
        <w:t xml:space="preserve">In this course we will introduce the learner to </w:t>
      </w:r>
      <w:r w:rsidR="005F79C1">
        <w:rPr>
          <w:rFonts w:eastAsia="Calibri" w:cs="Arial"/>
          <w:sz w:val="22"/>
          <w:szCs w:val="22"/>
          <w:lang w:val="en-ZA" w:eastAsia="en-ZA"/>
        </w:rPr>
        <w:t xml:space="preserve">investment advice and the various investment instruments available to clients for investment and wealth creation. </w:t>
      </w:r>
    </w:p>
    <w:p w14:paraId="349CC94F" w14:textId="77777777" w:rsidR="00987D8A" w:rsidRPr="00987D8A" w:rsidRDefault="00987D8A" w:rsidP="00987D8A">
      <w:pPr>
        <w:autoSpaceDE w:val="0"/>
        <w:autoSpaceDN w:val="0"/>
        <w:adjustRightInd w:val="0"/>
        <w:spacing w:after="120" w:line="360" w:lineRule="auto"/>
        <w:rPr>
          <w:rFonts w:eastAsia="Calibri" w:cs="Arial"/>
          <w:bCs/>
          <w:iCs/>
          <w:sz w:val="22"/>
          <w:szCs w:val="22"/>
          <w:lang w:val="en-ZA" w:eastAsia="en-ZA"/>
        </w:rPr>
      </w:pPr>
      <w:r w:rsidRPr="00987D8A">
        <w:rPr>
          <w:rFonts w:eastAsia="Calibri" w:cs="Arial"/>
          <w:bCs/>
          <w:iCs/>
          <w:sz w:val="22"/>
          <w:szCs w:val="22"/>
          <w:lang w:val="en-ZA" w:eastAsia="en-ZA"/>
        </w:rPr>
        <w:t>The learning process will be facilitated as follows:</w:t>
      </w:r>
    </w:p>
    <w:p w14:paraId="7DE39E28" w14:textId="1F835C22" w:rsidR="00987D8A" w:rsidRPr="00987D8A" w:rsidRDefault="00987D8A" w:rsidP="00A74668">
      <w:pPr>
        <w:numPr>
          <w:ilvl w:val="0"/>
          <w:numId w:val="25"/>
        </w:numPr>
        <w:autoSpaceDE w:val="0"/>
        <w:autoSpaceDN w:val="0"/>
        <w:adjustRightInd w:val="0"/>
        <w:spacing w:after="120" w:line="360" w:lineRule="auto"/>
        <w:rPr>
          <w:rFonts w:eastAsia="Calibri" w:cs="Arial"/>
          <w:bCs/>
          <w:iCs/>
          <w:sz w:val="22"/>
          <w:szCs w:val="22"/>
          <w:lang w:val="en-ZA" w:eastAsia="en-ZA"/>
        </w:rPr>
      </w:pPr>
      <w:r w:rsidRPr="00987D8A">
        <w:rPr>
          <w:rFonts w:eastAsia="Calibri" w:cs="Arial"/>
          <w:bCs/>
          <w:iCs/>
          <w:sz w:val="22"/>
          <w:szCs w:val="22"/>
          <w:lang w:val="en-ZA" w:eastAsia="en-ZA"/>
        </w:rPr>
        <w:t>You need to introduce the learners to the module on the first day and any new concepts you must explain</w:t>
      </w:r>
      <w:r w:rsidR="003F0242">
        <w:rPr>
          <w:rFonts w:eastAsia="Calibri" w:cs="Arial"/>
          <w:bCs/>
          <w:iCs/>
          <w:sz w:val="22"/>
          <w:szCs w:val="22"/>
          <w:lang w:val="en-ZA" w:eastAsia="en-ZA"/>
        </w:rPr>
        <w:t>.</w:t>
      </w:r>
    </w:p>
    <w:p w14:paraId="20376928" w14:textId="77777777" w:rsidR="00987D8A" w:rsidRPr="00987D8A" w:rsidRDefault="00987D8A" w:rsidP="00A74668">
      <w:pPr>
        <w:numPr>
          <w:ilvl w:val="0"/>
          <w:numId w:val="25"/>
        </w:numPr>
        <w:autoSpaceDE w:val="0"/>
        <w:autoSpaceDN w:val="0"/>
        <w:adjustRightInd w:val="0"/>
        <w:spacing w:after="120" w:line="360" w:lineRule="auto"/>
        <w:rPr>
          <w:rFonts w:eastAsia="Calibri" w:cs="Arial"/>
          <w:bCs/>
          <w:iCs/>
          <w:sz w:val="22"/>
          <w:szCs w:val="22"/>
          <w:lang w:val="en-ZA" w:eastAsia="en-ZA"/>
        </w:rPr>
      </w:pPr>
      <w:r w:rsidRPr="00987D8A">
        <w:rPr>
          <w:rFonts w:eastAsia="Calibri" w:cs="Arial"/>
          <w:bCs/>
          <w:iCs/>
          <w:sz w:val="22"/>
          <w:szCs w:val="22"/>
          <w:lang w:val="en-ZA" w:eastAsia="en-ZA"/>
        </w:rPr>
        <w:t>Allow learners an opportunity to participate actively and to ask questions. If you are not sure of the question being asked, indicate this to the learner and allow yourself time to research and then assist the learner.</w:t>
      </w:r>
    </w:p>
    <w:p w14:paraId="08C9EA7E" w14:textId="77777777" w:rsidR="00987D8A" w:rsidRPr="00987D8A" w:rsidRDefault="00987D8A" w:rsidP="00A74668">
      <w:pPr>
        <w:numPr>
          <w:ilvl w:val="0"/>
          <w:numId w:val="25"/>
        </w:numPr>
        <w:autoSpaceDE w:val="0"/>
        <w:autoSpaceDN w:val="0"/>
        <w:adjustRightInd w:val="0"/>
        <w:spacing w:after="120" w:line="360" w:lineRule="auto"/>
        <w:rPr>
          <w:rFonts w:eastAsia="Calibri" w:cs="Arial"/>
          <w:bCs/>
          <w:iCs/>
          <w:sz w:val="22"/>
          <w:szCs w:val="22"/>
          <w:lang w:val="en-ZA" w:eastAsia="en-ZA"/>
        </w:rPr>
      </w:pPr>
      <w:r w:rsidRPr="00987D8A">
        <w:rPr>
          <w:rFonts w:eastAsia="Calibri" w:cs="Arial"/>
          <w:bCs/>
          <w:iCs/>
          <w:sz w:val="22"/>
          <w:szCs w:val="22"/>
          <w:lang w:val="en-ZA" w:eastAsia="en-ZA"/>
        </w:rPr>
        <w:t>Make use of visual aids in training to ensure that the sessions are not boring.</w:t>
      </w:r>
    </w:p>
    <w:p w14:paraId="453597C6" w14:textId="77777777" w:rsidR="00987D8A" w:rsidRPr="00987D8A" w:rsidRDefault="00987D8A" w:rsidP="00A74668">
      <w:pPr>
        <w:numPr>
          <w:ilvl w:val="0"/>
          <w:numId w:val="25"/>
        </w:numPr>
        <w:autoSpaceDE w:val="0"/>
        <w:autoSpaceDN w:val="0"/>
        <w:adjustRightInd w:val="0"/>
        <w:spacing w:after="120" w:line="360" w:lineRule="auto"/>
        <w:rPr>
          <w:rFonts w:eastAsia="Calibri" w:cs="Arial"/>
          <w:bCs/>
          <w:iCs/>
          <w:sz w:val="22"/>
          <w:szCs w:val="22"/>
          <w:lang w:val="en-ZA" w:eastAsia="en-ZA"/>
        </w:rPr>
      </w:pPr>
      <w:r w:rsidRPr="00987D8A">
        <w:rPr>
          <w:rFonts w:eastAsia="Calibri" w:cs="Arial"/>
          <w:bCs/>
          <w:iCs/>
          <w:sz w:val="22"/>
          <w:szCs w:val="22"/>
          <w:lang w:val="en-ZA" w:eastAsia="en-ZA"/>
        </w:rPr>
        <w:t>You can look for icebreakers as you begin each session and have breaks at regular intervals to maintain learner concentration levels high.</w:t>
      </w:r>
    </w:p>
    <w:p w14:paraId="340C6305" w14:textId="4B2F049E" w:rsidR="00987D8A" w:rsidRPr="00987D8A" w:rsidRDefault="00987D8A" w:rsidP="00987D8A">
      <w:pPr>
        <w:autoSpaceDE w:val="0"/>
        <w:autoSpaceDN w:val="0"/>
        <w:adjustRightInd w:val="0"/>
        <w:spacing w:after="120" w:line="360" w:lineRule="auto"/>
        <w:jc w:val="both"/>
        <w:rPr>
          <w:rFonts w:eastAsia="Calibri" w:cs="Arial"/>
          <w:sz w:val="22"/>
          <w:szCs w:val="22"/>
          <w:lang w:val="en-ZA" w:eastAsia="en-ZA"/>
        </w:rPr>
      </w:pPr>
      <w:r w:rsidRPr="00987D8A">
        <w:rPr>
          <w:rFonts w:eastAsia="Calibri" w:cs="Arial"/>
          <w:sz w:val="22"/>
          <w:szCs w:val="22"/>
          <w:lang w:val="en-ZA" w:eastAsia="en-ZA"/>
        </w:rPr>
        <w:t xml:space="preserve">The </w:t>
      </w:r>
      <w:r w:rsidR="003F0242">
        <w:rPr>
          <w:rFonts w:eastAsia="Calibri" w:cs="Arial"/>
          <w:sz w:val="22"/>
          <w:szCs w:val="22"/>
          <w:lang w:val="en-ZA" w:eastAsia="en-ZA"/>
        </w:rPr>
        <w:t xml:space="preserve">training </w:t>
      </w:r>
      <w:r w:rsidRPr="00987D8A">
        <w:rPr>
          <w:rFonts w:eastAsia="Calibri" w:cs="Arial"/>
          <w:sz w:val="22"/>
          <w:szCs w:val="22"/>
          <w:lang w:val="en-ZA" w:eastAsia="en-ZA"/>
        </w:rPr>
        <w:t xml:space="preserve">sessions </w:t>
      </w:r>
      <w:r w:rsidR="003F0242">
        <w:rPr>
          <w:rFonts w:eastAsia="Calibri" w:cs="Arial"/>
          <w:sz w:val="22"/>
          <w:szCs w:val="22"/>
          <w:lang w:val="en-ZA" w:eastAsia="en-ZA"/>
        </w:rPr>
        <w:t xml:space="preserve">will cover </w:t>
      </w:r>
      <w:r w:rsidR="005F79C1">
        <w:rPr>
          <w:rFonts w:eastAsia="Calibri" w:cs="Arial"/>
          <w:sz w:val="22"/>
          <w:szCs w:val="22"/>
          <w:lang w:val="en-ZA" w:eastAsia="en-ZA"/>
        </w:rPr>
        <w:t>7</w:t>
      </w:r>
      <w:r w:rsidR="003F0242">
        <w:rPr>
          <w:rFonts w:eastAsia="Calibri" w:cs="Arial"/>
          <w:sz w:val="22"/>
          <w:szCs w:val="22"/>
          <w:lang w:val="en-ZA" w:eastAsia="en-ZA"/>
        </w:rPr>
        <w:t xml:space="preserve"> main areas of </w:t>
      </w:r>
      <w:r w:rsidR="005F79C1">
        <w:rPr>
          <w:rFonts w:eastAsia="Calibri" w:cs="Arial"/>
          <w:sz w:val="22"/>
          <w:szCs w:val="22"/>
          <w:lang w:val="en-ZA" w:eastAsia="en-ZA"/>
        </w:rPr>
        <w:t>investment advice</w:t>
      </w:r>
      <w:r w:rsidR="003F0242">
        <w:rPr>
          <w:rFonts w:eastAsia="Calibri" w:cs="Arial"/>
          <w:sz w:val="22"/>
          <w:szCs w:val="22"/>
          <w:lang w:val="en-ZA" w:eastAsia="en-ZA"/>
        </w:rPr>
        <w:t xml:space="preserve"> which are as follows: </w:t>
      </w:r>
    </w:p>
    <w:p w14:paraId="3A270DCD" w14:textId="77777777" w:rsidR="00702EC8" w:rsidRPr="00702EC8" w:rsidRDefault="00702EC8" w:rsidP="00A74668">
      <w:pPr>
        <w:pStyle w:val="ListParagraph"/>
        <w:numPr>
          <w:ilvl w:val="0"/>
          <w:numId w:val="26"/>
        </w:numPr>
        <w:autoSpaceDE w:val="0"/>
        <w:autoSpaceDN w:val="0"/>
        <w:adjustRightInd w:val="0"/>
        <w:spacing w:after="120" w:line="360" w:lineRule="auto"/>
        <w:jc w:val="both"/>
        <w:rPr>
          <w:rFonts w:eastAsia="Calibri" w:cs="Arial"/>
          <w:sz w:val="22"/>
          <w:szCs w:val="22"/>
          <w:lang w:val="en-ZA" w:eastAsia="en-ZA"/>
        </w:rPr>
      </w:pPr>
      <w:r w:rsidRPr="00702EC8">
        <w:rPr>
          <w:rFonts w:eastAsia="Calibri" w:cs="Arial"/>
          <w:sz w:val="22"/>
          <w:szCs w:val="22"/>
          <w:lang w:val="en-ZA" w:eastAsia="en-ZA"/>
        </w:rPr>
        <w:t>General investment principles</w:t>
      </w:r>
    </w:p>
    <w:p w14:paraId="07495103" w14:textId="77777777" w:rsidR="00702EC8" w:rsidRPr="00702EC8" w:rsidRDefault="00702EC8" w:rsidP="00A74668">
      <w:pPr>
        <w:pStyle w:val="ListParagraph"/>
        <w:numPr>
          <w:ilvl w:val="0"/>
          <w:numId w:val="26"/>
        </w:numPr>
        <w:autoSpaceDE w:val="0"/>
        <w:autoSpaceDN w:val="0"/>
        <w:adjustRightInd w:val="0"/>
        <w:spacing w:after="120" w:line="360" w:lineRule="auto"/>
        <w:jc w:val="both"/>
        <w:rPr>
          <w:rFonts w:eastAsia="Calibri" w:cs="Arial"/>
          <w:sz w:val="22"/>
          <w:szCs w:val="22"/>
          <w:lang w:val="en-ZA" w:eastAsia="en-ZA"/>
        </w:rPr>
      </w:pPr>
      <w:r w:rsidRPr="00702EC8">
        <w:rPr>
          <w:rFonts w:eastAsia="Calibri" w:cs="Arial"/>
          <w:sz w:val="22"/>
          <w:szCs w:val="22"/>
          <w:lang w:val="en-ZA" w:eastAsia="en-ZA"/>
        </w:rPr>
        <w:t xml:space="preserve">Pre and post retirement planning </w:t>
      </w:r>
    </w:p>
    <w:p w14:paraId="22B583E8" w14:textId="77777777" w:rsidR="00702EC8" w:rsidRPr="00702EC8" w:rsidRDefault="00702EC8" w:rsidP="00A74668">
      <w:pPr>
        <w:pStyle w:val="ListParagraph"/>
        <w:numPr>
          <w:ilvl w:val="0"/>
          <w:numId w:val="26"/>
        </w:numPr>
        <w:autoSpaceDE w:val="0"/>
        <w:autoSpaceDN w:val="0"/>
        <w:adjustRightInd w:val="0"/>
        <w:spacing w:after="120" w:line="360" w:lineRule="auto"/>
        <w:jc w:val="both"/>
        <w:rPr>
          <w:rFonts w:eastAsia="Calibri" w:cs="Arial"/>
          <w:sz w:val="22"/>
          <w:szCs w:val="22"/>
          <w:lang w:val="en-ZA" w:eastAsia="en-ZA"/>
        </w:rPr>
      </w:pPr>
      <w:r w:rsidRPr="00702EC8">
        <w:rPr>
          <w:rFonts w:eastAsia="Calibri" w:cs="Arial"/>
          <w:sz w:val="22"/>
          <w:szCs w:val="22"/>
          <w:lang w:val="en-ZA" w:eastAsia="en-ZA"/>
        </w:rPr>
        <w:t>Income tax implications for investments</w:t>
      </w:r>
    </w:p>
    <w:p w14:paraId="28922E61" w14:textId="77777777" w:rsidR="00702EC8" w:rsidRPr="00702EC8" w:rsidRDefault="00702EC8" w:rsidP="00A74668">
      <w:pPr>
        <w:pStyle w:val="ListParagraph"/>
        <w:numPr>
          <w:ilvl w:val="0"/>
          <w:numId w:val="26"/>
        </w:numPr>
        <w:autoSpaceDE w:val="0"/>
        <w:autoSpaceDN w:val="0"/>
        <w:adjustRightInd w:val="0"/>
        <w:spacing w:after="120" w:line="360" w:lineRule="auto"/>
        <w:jc w:val="both"/>
        <w:rPr>
          <w:rFonts w:eastAsia="Calibri" w:cs="Arial"/>
          <w:sz w:val="22"/>
          <w:szCs w:val="22"/>
          <w:lang w:val="en-ZA" w:eastAsia="en-ZA"/>
        </w:rPr>
      </w:pPr>
      <w:r w:rsidRPr="00702EC8">
        <w:rPr>
          <w:rFonts w:eastAsia="Calibri" w:cs="Arial"/>
          <w:sz w:val="22"/>
          <w:szCs w:val="22"/>
          <w:lang w:val="en-ZA" w:eastAsia="en-ZA"/>
        </w:rPr>
        <w:t>Investment and portfolio management</w:t>
      </w:r>
    </w:p>
    <w:p w14:paraId="0B0A0394" w14:textId="77777777" w:rsidR="00702EC8" w:rsidRPr="00702EC8" w:rsidRDefault="00702EC8" w:rsidP="00A74668">
      <w:pPr>
        <w:pStyle w:val="ListParagraph"/>
        <w:numPr>
          <w:ilvl w:val="0"/>
          <w:numId w:val="26"/>
        </w:numPr>
        <w:autoSpaceDE w:val="0"/>
        <w:autoSpaceDN w:val="0"/>
        <w:adjustRightInd w:val="0"/>
        <w:spacing w:after="120" w:line="360" w:lineRule="auto"/>
        <w:jc w:val="both"/>
        <w:rPr>
          <w:rFonts w:eastAsia="Calibri" w:cs="Arial"/>
          <w:sz w:val="22"/>
          <w:szCs w:val="22"/>
          <w:lang w:val="en-ZA" w:eastAsia="en-ZA"/>
        </w:rPr>
      </w:pPr>
      <w:r w:rsidRPr="00702EC8">
        <w:rPr>
          <w:rFonts w:eastAsia="Calibri" w:cs="Arial"/>
          <w:sz w:val="22"/>
          <w:szCs w:val="22"/>
          <w:lang w:val="en-ZA" w:eastAsia="en-ZA"/>
        </w:rPr>
        <w:t>Financial markets: capital and money markets</w:t>
      </w:r>
    </w:p>
    <w:p w14:paraId="1A37EB0E" w14:textId="77777777" w:rsidR="00702EC8" w:rsidRPr="00702EC8" w:rsidRDefault="00702EC8" w:rsidP="00A74668">
      <w:pPr>
        <w:pStyle w:val="ListParagraph"/>
        <w:numPr>
          <w:ilvl w:val="0"/>
          <w:numId w:val="26"/>
        </w:numPr>
        <w:autoSpaceDE w:val="0"/>
        <w:autoSpaceDN w:val="0"/>
        <w:adjustRightInd w:val="0"/>
        <w:spacing w:after="120" w:line="360" w:lineRule="auto"/>
        <w:jc w:val="both"/>
        <w:rPr>
          <w:rFonts w:eastAsia="Calibri" w:cs="Arial"/>
          <w:sz w:val="22"/>
          <w:szCs w:val="22"/>
          <w:lang w:val="en-ZA" w:eastAsia="en-ZA"/>
        </w:rPr>
      </w:pPr>
      <w:r w:rsidRPr="00702EC8">
        <w:rPr>
          <w:rFonts w:eastAsia="Calibri" w:cs="Arial"/>
          <w:sz w:val="22"/>
          <w:szCs w:val="22"/>
          <w:lang w:val="en-ZA" w:eastAsia="en-ZA"/>
        </w:rPr>
        <w:t>Collective investment schemes</w:t>
      </w:r>
    </w:p>
    <w:p w14:paraId="59E56ECC" w14:textId="7515BA3D" w:rsidR="00702EC8" w:rsidRPr="00702EC8" w:rsidRDefault="00702EC8" w:rsidP="00A74668">
      <w:pPr>
        <w:pStyle w:val="ListParagraph"/>
        <w:numPr>
          <w:ilvl w:val="0"/>
          <w:numId w:val="26"/>
        </w:numPr>
        <w:autoSpaceDE w:val="0"/>
        <w:autoSpaceDN w:val="0"/>
        <w:adjustRightInd w:val="0"/>
        <w:spacing w:after="120" w:line="360" w:lineRule="auto"/>
        <w:jc w:val="both"/>
        <w:rPr>
          <w:rFonts w:eastAsia="Calibri" w:cs="Arial"/>
          <w:sz w:val="22"/>
          <w:szCs w:val="22"/>
          <w:lang w:val="en-ZA" w:eastAsia="en-ZA"/>
        </w:rPr>
      </w:pPr>
      <w:r w:rsidRPr="00702EC8">
        <w:rPr>
          <w:rFonts w:eastAsia="Calibri" w:cs="Arial"/>
          <w:sz w:val="22"/>
          <w:szCs w:val="22"/>
          <w:lang w:val="en-ZA" w:eastAsia="en-ZA"/>
        </w:rPr>
        <w:t>Alternative investments.</w:t>
      </w:r>
    </w:p>
    <w:p w14:paraId="5357CF99" w14:textId="51D86133" w:rsidR="00987D8A" w:rsidRPr="00987D8A" w:rsidRDefault="00987D8A" w:rsidP="00702EC8">
      <w:pPr>
        <w:autoSpaceDE w:val="0"/>
        <w:autoSpaceDN w:val="0"/>
        <w:adjustRightInd w:val="0"/>
        <w:spacing w:after="120" w:line="360" w:lineRule="auto"/>
        <w:jc w:val="both"/>
        <w:rPr>
          <w:rFonts w:eastAsia="Calibri" w:cs="Arial"/>
          <w:sz w:val="22"/>
          <w:szCs w:val="22"/>
          <w:lang w:val="en-ZA" w:eastAsia="en-ZA"/>
        </w:rPr>
      </w:pPr>
      <w:r w:rsidRPr="00987D8A">
        <w:rPr>
          <w:rFonts w:eastAsia="Calibri" w:cs="Arial"/>
          <w:sz w:val="22"/>
          <w:szCs w:val="22"/>
          <w:lang w:val="en-ZA" w:eastAsia="en-ZA"/>
        </w:rPr>
        <w:t xml:space="preserve">There is an abundance of formative activities and it is recommended that learners attempt as many of these exercises as possible. This will guarantee an improvement in the confidence level about the topics covered. </w:t>
      </w:r>
    </w:p>
    <w:p w14:paraId="6AC40E93" w14:textId="77777777" w:rsidR="00987D8A" w:rsidRPr="00987D8A" w:rsidRDefault="00987D8A" w:rsidP="00987D8A">
      <w:pPr>
        <w:autoSpaceDE w:val="0"/>
        <w:autoSpaceDN w:val="0"/>
        <w:adjustRightInd w:val="0"/>
        <w:spacing w:after="120" w:line="360" w:lineRule="auto"/>
        <w:jc w:val="both"/>
        <w:rPr>
          <w:rFonts w:eastAsia="Calibri" w:cs="Arial"/>
          <w:sz w:val="22"/>
          <w:szCs w:val="22"/>
          <w:lang w:val="en-ZA" w:eastAsia="en-ZA"/>
        </w:rPr>
      </w:pPr>
      <w:r w:rsidRPr="00987D8A">
        <w:rPr>
          <w:rFonts w:eastAsia="Calibri" w:cs="Arial"/>
          <w:sz w:val="22"/>
          <w:szCs w:val="22"/>
          <w:lang w:val="en-ZA" w:eastAsia="en-ZA"/>
        </w:rPr>
        <w:t xml:space="preserve">One internal summative test (closed book) and a practical assignment during the module will enable the learner to assess their understanding of the module requirements. </w:t>
      </w:r>
    </w:p>
    <w:p w14:paraId="2865B565" w14:textId="2C272C43" w:rsidR="00647A51" w:rsidRDefault="00987D8A" w:rsidP="00987D8A">
      <w:pPr>
        <w:autoSpaceDE w:val="0"/>
        <w:autoSpaceDN w:val="0"/>
        <w:adjustRightInd w:val="0"/>
        <w:spacing w:after="120" w:line="360" w:lineRule="auto"/>
        <w:jc w:val="both"/>
        <w:rPr>
          <w:rFonts w:eastAsia="Calibri" w:cs="Arial"/>
          <w:sz w:val="22"/>
          <w:szCs w:val="22"/>
          <w:lang w:val="en-ZA" w:eastAsia="en-ZA"/>
        </w:rPr>
      </w:pPr>
      <w:r w:rsidRPr="00987D8A">
        <w:rPr>
          <w:rFonts w:eastAsia="Calibri" w:cs="Arial"/>
          <w:sz w:val="22"/>
          <w:szCs w:val="22"/>
          <w:lang w:val="en-ZA" w:eastAsia="en-ZA"/>
        </w:rPr>
        <w:t xml:space="preserve">At the very end of the programme, there will be an External summative assessment examination that will be administered by the AQP.  For a candidate to sit for this external examination, they </w:t>
      </w:r>
      <w:r w:rsidRPr="00987D8A">
        <w:rPr>
          <w:rFonts w:eastAsia="Calibri" w:cs="Arial"/>
          <w:sz w:val="22"/>
          <w:szCs w:val="22"/>
          <w:lang w:val="en-ZA" w:eastAsia="en-ZA"/>
        </w:rPr>
        <w:lastRenderedPageBreak/>
        <w:t>must have satisfied the requirements of the internal assessment. Certification is only done when the learner meets the requirements of both the internal and the external assessment</w:t>
      </w:r>
      <w:r>
        <w:rPr>
          <w:rFonts w:eastAsia="Calibri" w:cs="Arial"/>
          <w:sz w:val="22"/>
          <w:szCs w:val="22"/>
          <w:lang w:val="en-ZA" w:eastAsia="en-ZA"/>
        </w:rPr>
        <w:t>.</w:t>
      </w:r>
    </w:p>
    <w:p w14:paraId="60ECAF5E" w14:textId="3A88CD31" w:rsidR="00647A51" w:rsidRPr="00CA759F" w:rsidRDefault="00987D8A" w:rsidP="00810C54">
      <w:pPr>
        <w:autoSpaceDE w:val="0"/>
        <w:autoSpaceDN w:val="0"/>
        <w:adjustRightInd w:val="0"/>
        <w:spacing w:line="360" w:lineRule="auto"/>
        <w:ind w:left="567" w:hanging="567"/>
        <w:jc w:val="both"/>
        <w:rPr>
          <w:rFonts w:eastAsia="Calibri" w:cs="Arial"/>
          <w:b/>
          <w:bCs/>
          <w:sz w:val="22"/>
          <w:szCs w:val="22"/>
          <w:lang w:val="en-ZA" w:eastAsia="en-ZA"/>
        </w:rPr>
      </w:pPr>
      <w:r>
        <w:rPr>
          <w:rFonts w:eastAsia="Calibri" w:cs="Arial"/>
          <w:b/>
          <w:bCs/>
          <w:sz w:val="22"/>
          <w:szCs w:val="22"/>
          <w:lang w:val="en-ZA" w:eastAsia="en-ZA"/>
        </w:rPr>
        <w:t>2</w:t>
      </w:r>
      <w:r w:rsidR="00647A51" w:rsidRPr="00CA759F">
        <w:rPr>
          <w:rFonts w:eastAsia="Calibri" w:cs="Arial"/>
          <w:b/>
          <w:bCs/>
          <w:sz w:val="22"/>
          <w:szCs w:val="22"/>
          <w:lang w:val="en-ZA" w:eastAsia="en-ZA"/>
        </w:rPr>
        <w:t xml:space="preserve">.2 </w:t>
      </w:r>
      <w:r w:rsidR="00647A51" w:rsidRPr="00CA759F">
        <w:rPr>
          <w:rFonts w:eastAsia="Calibri" w:cs="Arial"/>
          <w:b/>
          <w:bCs/>
          <w:sz w:val="22"/>
          <w:szCs w:val="22"/>
          <w:lang w:val="en-ZA" w:eastAsia="en-ZA"/>
        </w:rPr>
        <w:tab/>
        <w:t>Module grading</w:t>
      </w:r>
    </w:p>
    <w:p w14:paraId="7310A2E7" w14:textId="77777777" w:rsidR="00647A51" w:rsidRPr="00CA759F" w:rsidRDefault="00647A51" w:rsidP="00810C54">
      <w:pPr>
        <w:autoSpaceDE w:val="0"/>
        <w:autoSpaceDN w:val="0"/>
        <w:adjustRightInd w:val="0"/>
        <w:spacing w:line="360" w:lineRule="auto"/>
        <w:jc w:val="both"/>
        <w:rPr>
          <w:rFonts w:eastAsia="Calibri" w:cs="Arial"/>
          <w:b/>
          <w:bCs/>
          <w:sz w:val="22"/>
          <w:szCs w:val="22"/>
          <w:lang w:val="en-ZA" w:eastAsia="en-ZA"/>
        </w:rPr>
      </w:pPr>
    </w:p>
    <w:tbl>
      <w:tblPr>
        <w:tblW w:w="0" w:type="auto"/>
        <w:tblInd w:w="2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547"/>
        <w:gridCol w:w="2268"/>
        <w:gridCol w:w="2375"/>
      </w:tblGrid>
      <w:tr w:rsidR="00702EC8" w:rsidRPr="00702EC8" w14:paraId="53496D71" w14:textId="77777777" w:rsidTr="003F0242">
        <w:tc>
          <w:tcPr>
            <w:tcW w:w="3547" w:type="dxa"/>
            <w:vAlign w:val="center"/>
          </w:tcPr>
          <w:p w14:paraId="60467E7D" w14:textId="77777777" w:rsidR="00647A51" w:rsidRPr="00702EC8" w:rsidRDefault="00647A51" w:rsidP="00810C54">
            <w:pPr>
              <w:autoSpaceDE w:val="0"/>
              <w:autoSpaceDN w:val="0"/>
              <w:adjustRightInd w:val="0"/>
              <w:spacing w:line="360" w:lineRule="auto"/>
              <w:jc w:val="both"/>
              <w:rPr>
                <w:rFonts w:eastAsia="Calibri" w:cs="Arial"/>
                <w:b/>
                <w:color w:val="000000" w:themeColor="text1"/>
                <w:sz w:val="22"/>
                <w:szCs w:val="22"/>
                <w:lang w:val="en-ZA" w:eastAsia="en-ZA"/>
              </w:rPr>
            </w:pPr>
            <w:r w:rsidRPr="00702EC8">
              <w:rPr>
                <w:rFonts w:eastAsia="Calibri" w:cs="Arial"/>
                <w:b/>
                <w:color w:val="000000" w:themeColor="text1"/>
                <w:sz w:val="22"/>
                <w:szCs w:val="22"/>
                <w:lang w:val="en-ZA" w:eastAsia="en-ZA"/>
              </w:rPr>
              <w:t>ASSESSMENT</w:t>
            </w:r>
          </w:p>
        </w:tc>
        <w:tc>
          <w:tcPr>
            <w:tcW w:w="2268" w:type="dxa"/>
            <w:vAlign w:val="center"/>
          </w:tcPr>
          <w:p w14:paraId="0B6F63F2" w14:textId="77777777" w:rsidR="00647A51" w:rsidRPr="00702EC8" w:rsidRDefault="00647A51" w:rsidP="00810C54">
            <w:pPr>
              <w:autoSpaceDE w:val="0"/>
              <w:autoSpaceDN w:val="0"/>
              <w:adjustRightInd w:val="0"/>
              <w:spacing w:line="360" w:lineRule="auto"/>
              <w:jc w:val="both"/>
              <w:rPr>
                <w:rFonts w:eastAsia="Calibri" w:cs="Arial"/>
                <w:b/>
                <w:color w:val="000000" w:themeColor="text1"/>
                <w:sz w:val="22"/>
                <w:szCs w:val="22"/>
                <w:lang w:val="en-ZA" w:eastAsia="en-ZA"/>
              </w:rPr>
            </w:pPr>
            <w:r w:rsidRPr="00702EC8">
              <w:rPr>
                <w:rFonts w:eastAsia="Calibri" w:cs="Arial"/>
                <w:b/>
                <w:color w:val="000000" w:themeColor="text1"/>
                <w:sz w:val="22"/>
                <w:szCs w:val="22"/>
                <w:lang w:val="en-ZA" w:eastAsia="en-ZA"/>
              </w:rPr>
              <w:t>TOTAL MARKS</w:t>
            </w:r>
          </w:p>
        </w:tc>
        <w:tc>
          <w:tcPr>
            <w:tcW w:w="2375" w:type="dxa"/>
            <w:vAlign w:val="center"/>
          </w:tcPr>
          <w:p w14:paraId="4B59E8EB" w14:textId="77777777" w:rsidR="00647A51" w:rsidRPr="00702EC8" w:rsidRDefault="00647A51" w:rsidP="00810C54">
            <w:pPr>
              <w:autoSpaceDE w:val="0"/>
              <w:autoSpaceDN w:val="0"/>
              <w:adjustRightInd w:val="0"/>
              <w:spacing w:line="360" w:lineRule="auto"/>
              <w:jc w:val="both"/>
              <w:rPr>
                <w:rFonts w:eastAsia="Calibri" w:cs="Arial"/>
                <w:b/>
                <w:color w:val="000000" w:themeColor="text1"/>
                <w:sz w:val="22"/>
                <w:szCs w:val="22"/>
                <w:lang w:val="en-ZA" w:eastAsia="en-ZA"/>
              </w:rPr>
            </w:pPr>
            <w:r w:rsidRPr="00702EC8">
              <w:rPr>
                <w:rFonts w:eastAsia="Calibri" w:cs="Arial"/>
                <w:b/>
                <w:color w:val="000000" w:themeColor="text1"/>
                <w:sz w:val="22"/>
                <w:szCs w:val="22"/>
                <w:lang w:val="en-ZA" w:eastAsia="en-ZA"/>
              </w:rPr>
              <w:t>WEIGHTING</w:t>
            </w:r>
          </w:p>
        </w:tc>
      </w:tr>
      <w:tr w:rsidR="00702EC8" w:rsidRPr="00702EC8" w14:paraId="717E0369" w14:textId="77777777" w:rsidTr="003F0242">
        <w:tc>
          <w:tcPr>
            <w:tcW w:w="3547" w:type="dxa"/>
            <w:vAlign w:val="center"/>
          </w:tcPr>
          <w:p w14:paraId="42F85B5F" w14:textId="77777777" w:rsidR="00647A51" w:rsidRPr="00702EC8" w:rsidRDefault="00E8584E" w:rsidP="00810C54">
            <w:pPr>
              <w:autoSpaceDE w:val="0"/>
              <w:autoSpaceDN w:val="0"/>
              <w:adjustRightInd w:val="0"/>
              <w:spacing w:line="360" w:lineRule="auto"/>
              <w:rPr>
                <w:rFonts w:eastAsia="Calibri" w:cs="Arial"/>
                <w:color w:val="000000" w:themeColor="text1"/>
                <w:sz w:val="22"/>
                <w:szCs w:val="22"/>
                <w:lang w:val="en-ZA" w:eastAsia="en-ZA"/>
              </w:rPr>
            </w:pPr>
            <w:r w:rsidRPr="00702EC8">
              <w:rPr>
                <w:rFonts w:eastAsia="Calibri" w:cs="Arial"/>
                <w:color w:val="000000" w:themeColor="text1"/>
                <w:sz w:val="22"/>
                <w:szCs w:val="22"/>
                <w:lang w:val="en-ZA" w:eastAsia="en-ZA"/>
              </w:rPr>
              <w:t>Internal Summative Assessment</w:t>
            </w:r>
          </w:p>
        </w:tc>
        <w:tc>
          <w:tcPr>
            <w:tcW w:w="2268" w:type="dxa"/>
            <w:vAlign w:val="center"/>
          </w:tcPr>
          <w:p w14:paraId="4CD624C0" w14:textId="77777777" w:rsidR="00647A51" w:rsidRPr="00702EC8" w:rsidRDefault="00E8584E" w:rsidP="00810C54">
            <w:pPr>
              <w:autoSpaceDE w:val="0"/>
              <w:autoSpaceDN w:val="0"/>
              <w:adjustRightInd w:val="0"/>
              <w:spacing w:line="360" w:lineRule="auto"/>
              <w:jc w:val="both"/>
              <w:rPr>
                <w:rFonts w:eastAsia="Calibri" w:cs="Arial"/>
                <w:color w:val="000000" w:themeColor="text1"/>
                <w:sz w:val="22"/>
                <w:szCs w:val="22"/>
                <w:lang w:val="en-ZA" w:eastAsia="en-ZA"/>
              </w:rPr>
            </w:pPr>
            <w:r w:rsidRPr="00702EC8">
              <w:rPr>
                <w:rFonts w:eastAsia="Calibri" w:cs="Arial"/>
                <w:color w:val="000000" w:themeColor="text1"/>
                <w:sz w:val="22"/>
                <w:szCs w:val="22"/>
                <w:lang w:val="en-ZA" w:eastAsia="en-ZA"/>
              </w:rPr>
              <w:t>100</w:t>
            </w:r>
          </w:p>
        </w:tc>
        <w:tc>
          <w:tcPr>
            <w:tcW w:w="2375" w:type="dxa"/>
            <w:vAlign w:val="center"/>
          </w:tcPr>
          <w:p w14:paraId="4E4CC067" w14:textId="77777777" w:rsidR="00647A51" w:rsidRPr="00702EC8" w:rsidRDefault="002916DA" w:rsidP="00810C54">
            <w:pPr>
              <w:autoSpaceDE w:val="0"/>
              <w:autoSpaceDN w:val="0"/>
              <w:adjustRightInd w:val="0"/>
              <w:spacing w:line="360" w:lineRule="auto"/>
              <w:jc w:val="both"/>
              <w:rPr>
                <w:rFonts w:eastAsia="Calibri" w:cs="Arial"/>
                <w:color w:val="000000" w:themeColor="text1"/>
                <w:sz w:val="22"/>
                <w:szCs w:val="22"/>
                <w:lang w:val="en-ZA" w:eastAsia="en-ZA"/>
              </w:rPr>
            </w:pPr>
            <w:r w:rsidRPr="00702EC8">
              <w:rPr>
                <w:rFonts w:eastAsia="Calibri" w:cs="Arial"/>
                <w:color w:val="000000" w:themeColor="text1"/>
                <w:sz w:val="22"/>
                <w:szCs w:val="22"/>
                <w:lang w:val="en-ZA" w:eastAsia="en-ZA"/>
              </w:rPr>
              <w:t>-</w:t>
            </w:r>
          </w:p>
        </w:tc>
      </w:tr>
      <w:tr w:rsidR="00702EC8" w:rsidRPr="00702EC8" w14:paraId="7231CCCC" w14:textId="77777777" w:rsidTr="003F0242">
        <w:tc>
          <w:tcPr>
            <w:tcW w:w="3547" w:type="dxa"/>
            <w:vAlign w:val="center"/>
          </w:tcPr>
          <w:p w14:paraId="0A55C4BD" w14:textId="77777777" w:rsidR="00647A51" w:rsidRPr="00702EC8" w:rsidRDefault="00E8584E" w:rsidP="00810C54">
            <w:pPr>
              <w:autoSpaceDE w:val="0"/>
              <w:autoSpaceDN w:val="0"/>
              <w:adjustRightInd w:val="0"/>
              <w:spacing w:line="360" w:lineRule="auto"/>
              <w:rPr>
                <w:rFonts w:eastAsia="Calibri" w:cs="Arial"/>
                <w:color w:val="000000" w:themeColor="text1"/>
                <w:sz w:val="22"/>
                <w:szCs w:val="22"/>
                <w:lang w:val="en-ZA" w:eastAsia="en-ZA"/>
              </w:rPr>
            </w:pPr>
            <w:r w:rsidRPr="00702EC8">
              <w:rPr>
                <w:rFonts w:eastAsia="Calibri" w:cs="Arial"/>
                <w:color w:val="000000" w:themeColor="text1"/>
                <w:sz w:val="22"/>
                <w:szCs w:val="22"/>
                <w:lang w:val="en-ZA" w:eastAsia="en-ZA"/>
              </w:rPr>
              <w:t>Portfolio of Evidence</w:t>
            </w:r>
          </w:p>
        </w:tc>
        <w:tc>
          <w:tcPr>
            <w:tcW w:w="2268" w:type="dxa"/>
            <w:vAlign w:val="center"/>
          </w:tcPr>
          <w:p w14:paraId="1769483A" w14:textId="77777777" w:rsidR="00647A51" w:rsidRPr="00702EC8" w:rsidRDefault="00E8584E" w:rsidP="00810C54">
            <w:pPr>
              <w:autoSpaceDE w:val="0"/>
              <w:autoSpaceDN w:val="0"/>
              <w:adjustRightInd w:val="0"/>
              <w:spacing w:line="360" w:lineRule="auto"/>
              <w:jc w:val="both"/>
              <w:rPr>
                <w:rFonts w:eastAsia="Calibri" w:cs="Arial"/>
                <w:color w:val="000000" w:themeColor="text1"/>
                <w:sz w:val="22"/>
                <w:szCs w:val="22"/>
                <w:lang w:val="en-ZA" w:eastAsia="en-ZA"/>
              </w:rPr>
            </w:pPr>
            <w:r w:rsidRPr="00702EC8">
              <w:rPr>
                <w:rFonts w:eastAsia="Calibri" w:cs="Arial"/>
                <w:color w:val="000000" w:themeColor="text1"/>
                <w:sz w:val="22"/>
                <w:szCs w:val="22"/>
                <w:lang w:val="en-ZA" w:eastAsia="en-ZA"/>
              </w:rPr>
              <w:t>100</w:t>
            </w:r>
          </w:p>
        </w:tc>
        <w:tc>
          <w:tcPr>
            <w:tcW w:w="2375" w:type="dxa"/>
            <w:vAlign w:val="center"/>
          </w:tcPr>
          <w:p w14:paraId="3D048A13" w14:textId="77777777" w:rsidR="00647A51" w:rsidRPr="00702EC8" w:rsidRDefault="00FC0904" w:rsidP="00810C54">
            <w:pPr>
              <w:autoSpaceDE w:val="0"/>
              <w:autoSpaceDN w:val="0"/>
              <w:adjustRightInd w:val="0"/>
              <w:spacing w:line="360" w:lineRule="auto"/>
              <w:jc w:val="both"/>
              <w:rPr>
                <w:rFonts w:eastAsia="Calibri" w:cs="Arial"/>
                <w:color w:val="000000" w:themeColor="text1"/>
                <w:sz w:val="22"/>
                <w:szCs w:val="22"/>
                <w:lang w:val="en-ZA" w:eastAsia="en-ZA"/>
              </w:rPr>
            </w:pPr>
            <w:r w:rsidRPr="00702EC8">
              <w:rPr>
                <w:rFonts w:eastAsia="Calibri" w:cs="Arial"/>
                <w:color w:val="000000" w:themeColor="text1"/>
                <w:sz w:val="22"/>
                <w:szCs w:val="22"/>
                <w:lang w:val="en-ZA" w:eastAsia="en-ZA"/>
              </w:rPr>
              <w:t>3</w:t>
            </w:r>
            <w:r w:rsidR="00647A51" w:rsidRPr="00702EC8">
              <w:rPr>
                <w:rFonts w:eastAsia="Calibri" w:cs="Arial"/>
                <w:color w:val="000000" w:themeColor="text1"/>
                <w:sz w:val="22"/>
                <w:szCs w:val="22"/>
                <w:lang w:val="en-ZA" w:eastAsia="en-ZA"/>
              </w:rPr>
              <w:t>0%</w:t>
            </w:r>
          </w:p>
        </w:tc>
      </w:tr>
      <w:tr w:rsidR="00702EC8" w:rsidRPr="00702EC8" w14:paraId="6FC52292" w14:textId="77777777" w:rsidTr="003F0242">
        <w:tc>
          <w:tcPr>
            <w:tcW w:w="3547" w:type="dxa"/>
            <w:vAlign w:val="center"/>
          </w:tcPr>
          <w:p w14:paraId="7B8A9C67" w14:textId="77777777" w:rsidR="00647A51" w:rsidRPr="00702EC8" w:rsidRDefault="00E8584E" w:rsidP="00810C54">
            <w:pPr>
              <w:autoSpaceDE w:val="0"/>
              <w:autoSpaceDN w:val="0"/>
              <w:adjustRightInd w:val="0"/>
              <w:spacing w:line="360" w:lineRule="auto"/>
              <w:rPr>
                <w:rFonts w:eastAsia="Calibri" w:cs="Arial"/>
                <w:color w:val="000000" w:themeColor="text1"/>
                <w:sz w:val="22"/>
                <w:szCs w:val="22"/>
                <w:lang w:val="en-ZA" w:eastAsia="en-ZA"/>
              </w:rPr>
            </w:pPr>
            <w:r w:rsidRPr="00702EC8">
              <w:rPr>
                <w:rFonts w:eastAsia="Calibri" w:cs="Arial"/>
                <w:color w:val="000000" w:themeColor="text1"/>
                <w:sz w:val="22"/>
                <w:szCs w:val="22"/>
                <w:lang w:val="en-ZA" w:eastAsia="en-ZA"/>
              </w:rPr>
              <w:t xml:space="preserve">External </w:t>
            </w:r>
            <w:r w:rsidR="00647A51" w:rsidRPr="00702EC8">
              <w:rPr>
                <w:rFonts w:eastAsia="Calibri" w:cs="Arial"/>
                <w:color w:val="000000" w:themeColor="text1"/>
                <w:sz w:val="22"/>
                <w:szCs w:val="22"/>
                <w:lang w:val="en-ZA" w:eastAsia="en-ZA"/>
              </w:rPr>
              <w:t>Summative assessment</w:t>
            </w:r>
          </w:p>
        </w:tc>
        <w:tc>
          <w:tcPr>
            <w:tcW w:w="2268" w:type="dxa"/>
            <w:vAlign w:val="center"/>
          </w:tcPr>
          <w:p w14:paraId="0F9F03A6" w14:textId="77777777" w:rsidR="00647A51" w:rsidRPr="00702EC8" w:rsidRDefault="00647A51" w:rsidP="00810C54">
            <w:pPr>
              <w:autoSpaceDE w:val="0"/>
              <w:autoSpaceDN w:val="0"/>
              <w:adjustRightInd w:val="0"/>
              <w:spacing w:line="360" w:lineRule="auto"/>
              <w:jc w:val="both"/>
              <w:rPr>
                <w:rFonts w:eastAsia="Calibri" w:cs="Arial"/>
                <w:color w:val="000000" w:themeColor="text1"/>
                <w:sz w:val="22"/>
                <w:szCs w:val="22"/>
                <w:lang w:val="en-ZA" w:eastAsia="en-ZA"/>
              </w:rPr>
            </w:pPr>
            <w:r w:rsidRPr="00702EC8">
              <w:rPr>
                <w:rFonts w:eastAsia="Calibri" w:cs="Arial"/>
                <w:color w:val="000000" w:themeColor="text1"/>
                <w:sz w:val="22"/>
                <w:szCs w:val="22"/>
                <w:lang w:val="en-ZA" w:eastAsia="en-ZA"/>
              </w:rPr>
              <w:t>100</w:t>
            </w:r>
          </w:p>
        </w:tc>
        <w:tc>
          <w:tcPr>
            <w:tcW w:w="2375" w:type="dxa"/>
            <w:vAlign w:val="center"/>
          </w:tcPr>
          <w:p w14:paraId="625B9DE4" w14:textId="77777777" w:rsidR="00647A51" w:rsidRPr="00702EC8" w:rsidRDefault="00FC0904" w:rsidP="00810C54">
            <w:pPr>
              <w:autoSpaceDE w:val="0"/>
              <w:autoSpaceDN w:val="0"/>
              <w:adjustRightInd w:val="0"/>
              <w:spacing w:line="360" w:lineRule="auto"/>
              <w:jc w:val="both"/>
              <w:rPr>
                <w:rFonts w:eastAsia="Calibri" w:cs="Arial"/>
                <w:color w:val="000000" w:themeColor="text1"/>
                <w:sz w:val="22"/>
                <w:szCs w:val="22"/>
                <w:lang w:val="en-ZA" w:eastAsia="en-ZA"/>
              </w:rPr>
            </w:pPr>
            <w:r w:rsidRPr="00702EC8">
              <w:rPr>
                <w:rFonts w:eastAsia="Calibri" w:cs="Arial"/>
                <w:color w:val="000000" w:themeColor="text1"/>
                <w:sz w:val="22"/>
                <w:szCs w:val="22"/>
                <w:lang w:val="en-ZA" w:eastAsia="en-ZA"/>
              </w:rPr>
              <w:t>7</w:t>
            </w:r>
            <w:r w:rsidR="00647A51" w:rsidRPr="00702EC8">
              <w:rPr>
                <w:rFonts w:eastAsia="Calibri" w:cs="Arial"/>
                <w:color w:val="000000" w:themeColor="text1"/>
                <w:sz w:val="22"/>
                <w:szCs w:val="22"/>
                <w:lang w:val="en-ZA" w:eastAsia="en-ZA"/>
              </w:rPr>
              <w:t>0%</w:t>
            </w:r>
          </w:p>
        </w:tc>
      </w:tr>
      <w:tr w:rsidR="00702EC8" w:rsidRPr="00702EC8" w14:paraId="63284603" w14:textId="77777777" w:rsidTr="003F0242">
        <w:tc>
          <w:tcPr>
            <w:tcW w:w="3547" w:type="dxa"/>
            <w:vAlign w:val="center"/>
          </w:tcPr>
          <w:p w14:paraId="78CC26B5" w14:textId="77777777" w:rsidR="00647A51" w:rsidRPr="00702EC8" w:rsidRDefault="00647A51" w:rsidP="00810C54">
            <w:pPr>
              <w:autoSpaceDE w:val="0"/>
              <w:autoSpaceDN w:val="0"/>
              <w:adjustRightInd w:val="0"/>
              <w:spacing w:line="360" w:lineRule="auto"/>
              <w:jc w:val="both"/>
              <w:rPr>
                <w:rFonts w:eastAsia="Calibri" w:cs="Arial"/>
                <w:b/>
                <w:bCs/>
                <w:color w:val="000000" w:themeColor="text1"/>
                <w:sz w:val="22"/>
                <w:szCs w:val="22"/>
                <w:lang w:val="en-ZA" w:eastAsia="en-ZA"/>
              </w:rPr>
            </w:pPr>
            <w:r w:rsidRPr="00702EC8">
              <w:rPr>
                <w:rFonts w:eastAsia="Calibri" w:cs="Arial"/>
                <w:b/>
                <w:bCs/>
                <w:color w:val="000000" w:themeColor="text1"/>
                <w:sz w:val="22"/>
                <w:szCs w:val="22"/>
                <w:lang w:val="en-ZA" w:eastAsia="en-ZA"/>
              </w:rPr>
              <w:t>TOTAL</w:t>
            </w:r>
          </w:p>
        </w:tc>
        <w:tc>
          <w:tcPr>
            <w:tcW w:w="2268" w:type="dxa"/>
            <w:vAlign w:val="center"/>
          </w:tcPr>
          <w:p w14:paraId="4AF5EEB5" w14:textId="77777777" w:rsidR="00647A51" w:rsidRPr="00702EC8" w:rsidRDefault="00647A51" w:rsidP="00810C54">
            <w:pPr>
              <w:autoSpaceDE w:val="0"/>
              <w:autoSpaceDN w:val="0"/>
              <w:adjustRightInd w:val="0"/>
              <w:spacing w:line="360" w:lineRule="auto"/>
              <w:jc w:val="both"/>
              <w:rPr>
                <w:rFonts w:eastAsia="Calibri" w:cs="Arial"/>
                <w:color w:val="000000" w:themeColor="text1"/>
                <w:sz w:val="22"/>
                <w:szCs w:val="22"/>
                <w:lang w:val="en-ZA" w:eastAsia="en-ZA"/>
              </w:rPr>
            </w:pPr>
          </w:p>
        </w:tc>
        <w:tc>
          <w:tcPr>
            <w:tcW w:w="2375" w:type="dxa"/>
            <w:vAlign w:val="center"/>
          </w:tcPr>
          <w:p w14:paraId="57D36075" w14:textId="77777777" w:rsidR="00647A51" w:rsidRPr="00702EC8" w:rsidRDefault="00647A51" w:rsidP="00810C54">
            <w:pPr>
              <w:autoSpaceDE w:val="0"/>
              <w:autoSpaceDN w:val="0"/>
              <w:adjustRightInd w:val="0"/>
              <w:spacing w:line="360" w:lineRule="auto"/>
              <w:jc w:val="both"/>
              <w:rPr>
                <w:rFonts w:eastAsia="Calibri" w:cs="Arial"/>
                <w:b/>
                <w:bCs/>
                <w:color w:val="000000" w:themeColor="text1"/>
                <w:sz w:val="22"/>
                <w:szCs w:val="22"/>
                <w:lang w:val="en-ZA" w:eastAsia="en-ZA"/>
              </w:rPr>
            </w:pPr>
            <w:r w:rsidRPr="00702EC8">
              <w:rPr>
                <w:rFonts w:eastAsia="Calibri" w:cs="Arial"/>
                <w:b/>
                <w:bCs/>
                <w:color w:val="000000" w:themeColor="text1"/>
                <w:sz w:val="22"/>
                <w:szCs w:val="22"/>
                <w:lang w:val="en-ZA" w:eastAsia="en-ZA"/>
              </w:rPr>
              <w:t>100%</w:t>
            </w:r>
          </w:p>
        </w:tc>
      </w:tr>
    </w:tbl>
    <w:p w14:paraId="1B12D54E" w14:textId="77777777" w:rsidR="00647A51" w:rsidRPr="00CA759F" w:rsidRDefault="00647A51" w:rsidP="00810C54">
      <w:pPr>
        <w:autoSpaceDE w:val="0"/>
        <w:autoSpaceDN w:val="0"/>
        <w:adjustRightInd w:val="0"/>
        <w:spacing w:line="360" w:lineRule="auto"/>
        <w:jc w:val="both"/>
        <w:rPr>
          <w:rFonts w:eastAsia="Calibri" w:cs="Arial"/>
          <w:sz w:val="22"/>
          <w:szCs w:val="22"/>
          <w:lang w:val="en-ZA" w:eastAsia="en-ZA"/>
        </w:rPr>
      </w:pPr>
    </w:p>
    <w:p w14:paraId="3C8DE09C" w14:textId="77777777" w:rsidR="00647A51" w:rsidRPr="00CA759F" w:rsidRDefault="00647A51" w:rsidP="00810C54">
      <w:pPr>
        <w:autoSpaceDE w:val="0"/>
        <w:autoSpaceDN w:val="0"/>
        <w:adjustRightInd w:val="0"/>
        <w:spacing w:line="360" w:lineRule="auto"/>
        <w:jc w:val="both"/>
        <w:rPr>
          <w:rFonts w:eastAsia="Calibri" w:cs="Arial"/>
          <w:sz w:val="22"/>
          <w:szCs w:val="22"/>
          <w:lang w:val="en-ZA" w:eastAsia="en-ZA"/>
        </w:rPr>
      </w:pPr>
      <w:r w:rsidRPr="00CA759F">
        <w:rPr>
          <w:rFonts w:eastAsia="Calibri" w:cs="Arial"/>
          <w:sz w:val="22"/>
          <w:szCs w:val="22"/>
          <w:lang w:val="en-ZA" w:eastAsia="en-ZA"/>
        </w:rPr>
        <w:t xml:space="preserve">The written summative assessment is a </w:t>
      </w:r>
      <w:r w:rsidR="00810C54" w:rsidRPr="00CA759F">
        <w:rPr>
          <w:rFonts w:eastAsia="Calibri" w:cs="Arial"/>
          <w:sz w:val="22"/>
          <w:szCs w:val="22"/>
          <w:u w:val="single"/>
          <w:lang w:val="en-ZA" w:eastAsia="en-ZA"/>
        </w:rPr>
        <w:t>3</w:t>
      </w:r>
      <w:r w:rsidR="006B6F16" w:rsidRPr="00CA759F">
        <w:rPr>
          <w:rFonts w:eastAsia="Calibri" w:cs="Arial"/>
          <w:sz w:val="22"/>
          <w:szCs w:val="22"/>
          <w:u w:val="single"/>
          <w:lang w:val="en-ZA" w:eastAsia="en-ZA"/>
        </w:rPr>
        <w:t>-hour</w:t>
      </w:r>
      <w:r w:rsidRPr="00CA759F">
        <w:rPr>
          <w:rFonts w:eastAsia="Calibri" w:cs="Arial"/>
          <w:sz w:val="22"/>
          <w:szCs w:val="22"/>
          <w:u w:val="single"/>
          <w:lang w:val="en-ZA" w:eastAsia="en-ZA"/>
        </w:rPr>
        <w:t xml:space="preserve"> closed book</w:t>
      </w:r>
      <w:r w:rsidRPr="00CA759F">
        <w:rPr>
          <w:rFonts w:eastAsia="Calibri" w:cs="Arial"/>
          <w:sz w:val="22"/>
          <w:szCs w:val="22"/>
          <w:lang w:val="en-ZA" w:eastAsia="en-ZA"/>
        </w:rPr>
        <w:t xml:space="preserve"> assessment (exam).</w:t>
      </w:r>
    </w:p>
    <w:p w14:paraId="29EEA142" w14:textId="77777777" w:rsidR="00647A51" w:rsidRPr="00CA759F" w:rsidRDefault="00647A51" w:rsidP="00810C54">
      <w:pPr>
        <w:autoSpaceDE w:val="0"/>
        <w:autoSpaceDN w:val="0"/>
        <w:adjustRightInd w:val="0"/>
        <w:spacing w:after="100" w:afterAutospacing="1" w:line="360" w:lineRule="auto"/>
        <w:jc w:val="both"/>
        <w:rPr>
          <w:rFonts w:eastAsia="Calibri" w:cs="Arial"/>
          <w:sz w:val="22"/>
          <w:szCs w:val="22"/>
          <w:lang w:val="en-ZA" w:eastAsia="en-ZA"/>
        </w:rPr>
      </w:pPr>
      <w:r w:rsidRPr="00CA759F">
        <w:rPr>
          <w:rFonts w:eastAsia="Calibri" w:cs="Arial"/>
          <w:sz w:val="22"/>
          <w:szCs w:val="22"/>
          <w:lang w:val="en-ZA" w:eastAsia="en-ZA"/>
        </w:rPr>
        <w:t>There is no pre-seen case study.</w:t>
      </w:r>
    </w:p>
    <w:p w14:paraId="42AD199F" w14:textId="77777777" w:rsidR="00647A51" w:rsidRPr="00CA759F" w:rsidRDefault="00647A51" w:rsidP="00810C54">
      <w:pPr>
        <w:autoSpaceDE w:val="0"/>
        <w:autoSpaceDN w:val="0"/>
        <w:adjustRightInd w:val="0"/>
        <w:spacing w:line="360" w:lineRule="auto"/>
        <w:jc w:val="both"/>
        <w:rPr>
          <w:rFonts w:eastAsia="Calibri" w:cs="Arial"/>
          <w:b/>
          <w:bCs/>
          <w:sz w:val="22"/>
          <w:szCs w:val="22"/>
          <w:lang w:val="en-ZA" w:eastAsia="en-ZA"/>
        </w:rPr>
      </w:pPr>
      <w:r w:rsidRPr="00CA759F">
        <w:rPr>
          <w:rFonts w:eastAsia="Calibri" w:cs="Arial"/>
          <w:b/>
          <w:bCs/>
          <w:sz w:val="22"/>
          <w:szCs w:val="22"/>
          <w:lang w:val="en-ZA" w:eastAsia="en-ZA"/>
        </w:rPr>
        <w:t>Requirements for the Successful Completion of the Programme:</w:t>
      </w:r>
    </w:p>
    <w:p w14:paraId="05BCCEE5" w14:textId="77777777" w:rsidR="00647A51" w:rsidRPr="00CA759F" w:rsidRDefault="00647A51" w:rsidP="00810C54">
      <w:pPr>
        <w:autoSpaceDE w:val="0"/>
        <w:autoSpaceDN w:val="0"/>
        <w:adjustRightInd w:val="0"/>
        <w:spacing w:line="360" w:lineRule="auto"/>
        <w:jc w:val="both"/>
        <w:rPr>
          <w:rFonts w:eastAsia="Calibri" w:cs="Arial"/>
          <w:bCs/>
          <w:sz w:val="22"/>
          <w:szCs w:val="22"/>
          <w:lang w:val="en-ZA" w:eastAsia="en-ZA"/>
        </w:rPr>
      </w:pPr>
      <w:r w:rsidRPr="00CA759F">
        <w:rPr>
          <w:rFonts w:eastAsia="Calibri" w:cs="Arial"/>
          <w:sz w:val="22"/>
          <w:szCs w:val="22"/>
          <w:lang w:val="en-ZA" w:eastAsia="en-ZA"/>
        </w:rPr>
        <w:t>Learner</w:t>
      </w:r>
      <w:r w:rsidR="00032EC7" w:rsidRPr="00CA759F">
        <w:rPr>
          <w:rFonts w:eastAsia="Calibri" w:cs="Arial"/>
          <w:sz w:val="22"/>
          <w:szCs w:val="22"/>
          <w:lang w:val="en-ZA" w:eastAsia="en-ZA"/>
        </w:rPr>
        <w:t>s must obtain a sub minimum of 5</w:t>
      </w:r>
      <w:r w:rsidRPr="00CA759F">
        <w:rPr>
          <w:rFonts w:eastAsia="Calibri" w:cs="Arial"/>
          <w:sz w:val="22"/>
          <w:szCs w:val="22"/>
          <w:lang w:val="en-ZA" w:eastAsia="en-ZA"/>
        </w:rPr>
        <w:t xml:space="preserve">0% for each of the above components. </w:t>
      </w:r>
      <w:r w:rsidRPr="00CA759F">
        <w:rPr>
          <w:rFonts w:eastAsia="Calibri" w:cs="Arial"/>
          <w:bCs/>
          <w:sz w:val="22"/>
          <w:szCs w:val="22"/>
          <w:lang w:val="en-ZA" w:eastAsia="en-ZA"/>
        </w:rPr>
        <w:t xml:space="preserve">To successfully complete this module, learners must achieve a final mark of </w:t>
      </w:r>
      <w:r w:rsidR="00956FEE" w:rsidRPr="00CA759F">
        <w:rPr>
          <w:rFonts w:eastAsia="Calibri" w:cs="Arial"/>
          <w:bCs/>
          <w:sz w:val="22"/>
          <w:szCs w:val="22"/>
          <w:lang w:val="en-ZA" w:eastAsia="en-ZA"/>
        </w:rPr>
        <w:t xml:space="preserve">no less than </w:t>
      </w:r>
      <w:r w:rsidRPr="00CA759F">
        <w:rPr>
          <w:rFonts w:eastAsia="Calibri" w:cs="Arial"/>
          <w:bCs/>
          <w:sz w:val="22"/>
          <w:szCs w:val="22"/>
          <w:lang w:val="en-ZA" w:eastAsia="en-ZA"/>
        </w:rPr>
        <w:t>50%</w:t>
      </w:r>
      <w:r w:rsidR="00956FEE" w:rsidRPr="00CA759F">
        <w:rPr>
          <w:rFonts w:eastAsia="Calibri" w:cs="Arial"/>
          <w:bCs/>
          <w:sz w:val="22"/>
          <w:szCs w:val="22"/>
          <w:lang w:val="en-ZA" w:eastAsia="en-ZA"/>
        </w:rPr>
        <w:t>.</w:t>
      </w:r>
    </w:p>
    <w:p w14:paraId="3759CA69" w14:textId="77777777" w:rsidR="00F165C8" w:rsidRPr="00CA759F" w:rsidRDefault="00F165C8" w:rsidP="00810C54">
      <w:pPr>
        <w:spacing w:line="360" w:lineRule="auto"/>
        <w:jc w:val="both"/>
        <w:rPr>
          <w:rFonts w:cs="Arial"/>
          <w:sz w:val="22"/>
          <w:szCs w:val="22"/>
        </w:rPr>
      </w:pPr>
    </w:p>
    <w:p w14:paraId="0AB6DFDC" w14:textId="77777777" w:rsidR="00F165C8" w:rsidRPr="00CA759F" w:rsidRDefault="00F165C8" w:rsidP="00810C54">
      <w:pPr>
        <w:spacing w:after="160" w:line="360" w:lineRule="auto"/>
        <w:jc w:val="both"/>
        <w:rPr>
          <w:rFonts w:cs="Arial"/>
          <w:sz w:val="22"/>
          <w:szCs w:val="22"/>
        </w:rPr>
      </w:pPr>
      <w:r w:rsidRPr="00CA759F">
        <w:rPr>
          <w:rFonts w:cs="Arial"/>
          <w:sz w:val="22"/>
          <w:szCs w:val="22"/>
        </w:rPr>
        <w:br w:type="page"/>
      </w:r>
    </w:p>
    <w:p w14:paraId="139C1BAD" w14:textId="77777777" w:rsidR="00987D8A" w:rsidRPr="00987D8A" w:rsidRDefault="00987D8A" w:rsidP="00987D8A">
      <w:pPr>
        <w:keepNext/>
        <w:keepLines/>
        <w:spacing w:before="240" w:line="360" w:lineRule="auto"/>
        <w:outlineLvl w:val="0"/>
        <w:rPr>
          <w:rFonts w:eastAsiaTheme="majorEastAsia" w:cs="Arial"/>
          <w:b/>
          <w:sz w:val="18"/>
          <w:szCs w:val="32"/>
          <w:lang w:val="en-US"/>
        </w:rPr>
      </w:pPr>
      <w:bookmarkStart w:id="8" w:name="_Toc477100801"/>
      <w:bookmarkStart w:id="9" w:name="_Toc41048935"/>
      <w:r w:rsidRPr="00987D8A">
        <w:rPr>
          <w:rFonts w:eastAsiaTheme="majorEastAsia" w:cs="Arial"/>
          <w:b/>
          <w:sz w:val="28"/>
          <w:szCs w:val="32"/>
          <w:lang w:val="en-US"/>
        </w:rPr>
        <w:lastRenderedPageBreak/>
        <w:t>3. Bibliography/References</w:t>
      </w:r>
      <w:bookmarkEnd w:id="8"/>
      <w:bookmarkEnd w:id="9"/>
      <w:r w:rsidRPr="00987D8A">
        <w:rPr>
          <w:rFonts w:eastAsiaTheme="majorEastAsia" w:cs="Arial"/>
          <w:b/>
          <w:sz w:val="28"/>
          <w:szCs w:val="32"/>
          <w:lang w:val="en-US"/>
        </w:rPr>
        <w:t xml:space="preserve"> </w:t>
      </w:r>
    </w:p>
    <w:p w14:paraId="689D377D" w14:textId="77777777" w:rsidR="00CE10DC" w:rsidRPr="00CE10DC" w:rsidRDefault="00CE10DC" w:rsidP="00CE10DC">
      <w:pPr>
        <w:tabs>
          <w:tab w:val="left" w:pos="5520"/>
        </w:tabs>
        <w:spacing w:after="60" w:line="360" w:lineRule="auto"/>
        <w:jc w:val="both"/>
        <w:rPr>
          <w:rFonts w:cs="Arial"/>
          <w:b/>
          <w:sz w:val="22"/>
          <w:u w:val="single"/>
          <w:lang w:val="en-US"/>
        </w:rPr>
      </w:pPr>
      <w:bookmarkStart w:id="10" w:name="_Toc477100802"/>
      <w:r w:rsidRPr="00CE10DC">
        <w:rPr>
          <w:rFonts w:cs="Arial"/>
          <w:b/>
          <w:sz w:val="22"/>
          <w:u w:val="single"/>
          <w:lang w:val="en-US"/>
        </w:rPr>
        <w:t>Books</w:t>
      </w:r>
    </w:p>
    <w:p w14:paraId="72669F15" w14:textId="77777777" w:rsidR="00CE10DC" w:rsidRPr="00CE10DC" w:rsidRDefault="00CE10DC" w:rsidP="00CE10DC">
      <w:pPr>
        <w:tabs>
          <w:tab w:val="left" w:pos="5520"/>
        </w:tabs>
        <w:spacing w:after="120" w:line="360" w:lineRule="auto"/>
        <w:jc w:val="both"/>
        <w:rPr>
          <w:rFonts w:cs="Arial"/>
          <w:sz w:val="22"/>
          <w:lang w:val="en-US"/>
        </w:rPr>
      </w:pPr>
      <w:r w:rsidRPr="00CE10DC">
        <w:rPr>
          <w:rFonts w:cs="Arial"/>
          <w:sz w:val="22"/>
          <w:lang w:val="en-US"/>
        </w:rPr>
        <w:t xml:space="preserve">Botha M et al. (2019), </w:t>
      </w:r>
      <w:r w:rsidRPr="00CE10DC">
        <w:rPr>
          <w:rFonts w:cs="Arial"/>
          <w:i/>
          <w:sz w:val="22"/>
          <w:lang w:val="en-US"/>
        </w:rPr>
        <w:t>Fundamentals of Financial Planning</w:t>
      </w:r>
      <w:r w:rsidRPr="00CE10DC">
        <w:rPr>
          <w:rFonts w:cs="Arial"/>
          <w:sz w:val="22"/>
          <w:lang w:val="en-US"/>
        </w:rPr>
        <w:t>, LexisNexis SA, 1</w:t>
      </w:r>
      <w:r w:rsidRPr="00CE10DC">
        <w:rPr>
          <w:rFonts w:cs="Arial"/>
          <w:sz w:val="22"/>
          <w:vertAlign w:val="superscript"/>
          <w:lang w:val="en-US"/>
        </w:rPr>
        <w:t xml:space="preserve">st </w:t>
      </w:r>
      <w:r w:rsidRPr="00CE10DC">
        <w:rPr>
          <w:rFonts w:cs="Arial"/>
          <w:sz w:val="22"/>
          <w:lang w:val="en-US"/>
        </w:rPr>
        <w:t xml:space="preserve">Edition. </w:t>
      </w:r>
    </w:p>
    <w:p w14:paraId="65F1DF50" w14:textId="77777777" w:rsidR="00CE10DC" w:rsidRPr="00CE10DC" w:rsidRDefault="00CE10DC" w:rsidP="00CE10DC">
      <w:pPr>
        <w:tabs>
          <w:tab w:val="left" w:pos="5520"/>
        </w:tabs>
        <w:spacing w:after="120" w:line="360" w:lineRule="auto"/>
        <w:jc w:val="both"/>
        <w:rPr>
          <w:rFonts w:cs="Arial"/>
          <w:sz w:val="22"/>
          <w:lang w:val="en-US"/>
        </w:rPr>
      </w:pPr>
      <w:r w:rsidRPr="00CE10DC">
        <w:rPr>
          <w:rFonts w:cs="Arial"/>
          <w:sz w:val="22"/>
          <w:lang w:val="en-US"/>
        </w:rPr>
        <w:t xml:space="preserve">Rabenowitz P (2019), </w:t>
      </w:r>
      <w:r w:rsidRPr="00CE10DC">
        <w:rPr>
          <w:rFonts w:cs="Arial"/>
          <w:i/>
          <w:sz w:val="22"/>
          <w:lang w:val="en-US"/>
        </w:rPr>
        <w:t>Legislation Handbook Level 1 Regulatory Exams RE1 &amp; RE5</w:t>
      </w:r>
      <w:r w:rsidRPr="00CE10DC">
        <w:rPr>
          <w:rFonts w:cs="Arial"/>
          <w:sz w:val="22"/>
          <w:lang w:val="en-US"/>
        </w:rPr>
        <w:t>, LexisNexis RSA, 6</w:t>
      </w:r>
      <w:r w:rsidRPr="00CE10DC">
        <w:rPr>
          <w:rFonts w:cs="Arial"/>
          <w:sz w:val="22"/>
          <w:vertAlign w:val="superscript"/>
          <w:lang w:val="en-US"/>
        </w:rPr>
        <w:t>TH</w:t>
      </w:r>
      <w:r w:rsidRPr="00CE10DC">
        <w:rPr>
          <w:rFonts w:cs="Arial"/>
          <w:sz w:val="22"/>
          <w:lang w:val="en-US"/>
        </w:rPr>
        <w:t xml:space="preserve"> Edition. </w:t>
      </w:r>
    </w:p>
    <w:p w14:paraId="0B10F57B" w14:textId="77777777" w:rsidR="00CE10DC" w:rsidRPr="00CE10DC" w:rsidRDefault="00CE10DC" w:rsidP="00CE10DC">
      <w:pPr>
        <w:tabs>
          <w:tab w:val="left" w:pos="5520"/>
        </w:tabs>
        <w:spacing w:after="120" w:line="360" w:lineRule="auto"/>
        <w:jc w:val="both"/>
        <w:rPr>
          <w:rFonts w:cs="Arial"/>
          <w:sz w:val="22"/>
          <w:lang w:val="en-US"/>
        </w:rPr>
      </w:pPr>
      <w:r w:rsidRPr="00CE10DC">
        <w:rPr>
          <w:rFonts w:cs="Arial"/>
          <w:sz w:val="22"/>
          <w:lang w:val="en-US"/>
        </w:rPr>
        <w:t xml:space="preserve">Downie J (2019), </w:t>
      </w:r>
      <w:r w:rsidRPr="00CE10DC">
        <w:rPr>
          <w:rFonts w:cs="Arial"/>
          <w:i/>
          <w:sz w:val="22"/>
          <w:lang w:val="en-US"/>
        </w:rPr>
        <w:t>Essentials of Retirement Fund Management</w:t>
      </w:r>
      <w:r w:rsidRPr="00CE10DC">
        <w:rPr>
          <w:rFonts w:cs="Arial"/>
          <w:sz w:val="22"/>
          <w:lang w:val="en-US"/>
        </w:rPr>
        <w:t>, LexisNexis SA, 1</w:t>
      </w:r>
      <w:r w:rsidRPr="00CE10DC">
        <w:rPr>
          <w:rFonts w:cs="Arial"/>
          <w:sz w:val="22"/>
          <w:vertAlign w:val="superscript"/>
          <w:lang w:val="en-US"/>
        </w:rPr>
        <w:t>st</w:t>
      </w:r>
      <w:r w:rsidRPr="00CE10DC">
        <w:rPr>
          <w:rFonts w:cs="Arial"/>
          <w:sz w:val="22"/>
          <w:lang w:val="en-US"/>
        </w:rPr>
        <w:t xml:space="preserve"> Edition</w:t>
      </w:r>
    </w:p>
    <w:p w14:paraId="24A61500" w14:textId="77777777" w:rsidR="00CE10DC" w:rsidRPr="00CE10DC" w:rsidRDefault="00CE10DC" w:rsidP="00CE10DC">
      <w:pPr>
        <w:tabs>
          <w:tab w:val="left" w:pos="5520"/>
        </w:tabs>
        <w:spacing w:after="120" w:line="360" w:lineRule="auto"/>
        <w:jc w:val="both"/>
        <w:rPr>
          <w:rFonts w:cs="Arial"/>
          <w:sz w:val="22"/>
          <w:lang w:val="en-US"/>
        </w:rPr>
      </w:pPr>
      <w:r w:rsidRPr="00CE10DC">
        <w:rPr>
          <w:rFonts w:cs="Arial"/>
          <w:sz w:val="22"/>
          <w:lang w:val="en-US"/>
        </w:rPr>
        <w:t xml:space="preserve">Basson M et al. (2019), </w:t>
      </w:r>
      <w:r w:rsidRPr="00CE10DC">
        <w:rPr>
          <w:rFonts w:cs="Arial"/>
          <w:i/>
          <w:sz w:val="22"/>
          <w:lang w:val="en-US"/>
        </w:rPr>
        <w:t>Money Laundering and Terror Financing: Law and Compliance in SA 2019</w:t>
      </w:r>
      <w:r w:rsidRPr="00CE10DC">
        <w:rPr>
          <w:rFonts w:cs="Arial"/>
          <w:sz w:val="22"/>
          <w:lang w:val="en-US"/>
        </w:rPr>
        <w:t>, LexisNexis SA, 1</w:t>
      </w:r>
      <w:r w:rsidRPr="00CE10DC">
        <w:rPr>
          <w:rFonts w:cs="Arial"/>
          <w:sz w:val="22"/>
          <w:vertAlign w:val="superscript"/>
          <w:lang w:val="en-US"/>
        </w:rPr>
        <w:t>st</w:t>
      </w:r>
      <w:r w:rsidRPr="00CE10DC">
        <w:rPr>
          <w:rFonts w:cs="Arial"/>
          <w:sz w:val="22"/>
          <w:lang w:val="en-US"/>
        </w:rPr>
        <w:t xml:space="preserve"> Edition. </w:t>
      </w:r>
    </w:p>
    <w:p w14:paraId="12806603" w14:textId="77777777" w:rsidR="00CE10DC" w:rsidRPr="00CE10DC" w:rsidRDefault="00CE10DC" w:rsidP="00CE10DC">
      <w:pPr>
        <w:tabs>
          <w:tab w:val="left" w:pos="5520"/>
        </w:tabs>
        <w:spacing w:after="120" w:line="360" w:lineRule="auto"/>
        <w:jc w:val="both"/>
        <w:rPr>
          <w:rFonts w:cs="Arial"/>
          <w:sz w:val="22"/>
          <w:lang w:val="en-US"/>
        </w:rPr>
      </w:pPr>
      <w:r w:rsidRPr="00CE10DC">
        <w:rPr>
          <w:rFonts w:cs="Arial"/>
          <w:sz w:val="22"/>
          <w:lang w:val="en-US"/>
        </w:rPr>
        <w:t xml:space="preserve">Botha M et al. (2019), </w:t>
      </w:r>
      <w:r w:rsidRPr="00CE10DC">
        <w:rPr>
          <w:rFonts w:cs="Arial"/>
          <w:i/>
          <w:sz w:val="22"/>
          <w:lang w:val="en-US"/>
        </w:rPr>
        <w:t>South African Financial Planning Handbook</w:t>
      </w:r>
      <w:r w:rsidRPr="00CE10DC">
        <w:rPr>
          <w:rFonts w:cs="Arial"/>
          <w:sz w:val="22"/>
          <w:lang w:val="en-US"/>
        </w:rPr>
        <w:t>, LexisNexis SA.</w:t>
      </w:r>
    </w:p>
    <w:p w14:paraId="62D63FBA" w14:textId="77777777" w:rsidR="00CE10DC" w:rsidRPr="00CE10DC" w:rsidRDefault="00CE10DC" w:rsidP="00CE10DC">
      <w:pPr>
        <w:tabs>
          <w:tab w:val="left" w:pos="5520"/>
        </w:tabs>
        <w:spacing w:after="120" w:line="360" w:lineRule="auto"/>
        <w:jc w:val="both"/>
        <w:rPr>
          <w:rFonts w:cs="Arial"/>
          <w:sz w:val="22"/>
          <w:lang w:val="en-ZA"/>
        </w:rPr>
      </w:pPr>
      <w:r w:rsidRPr="00CE10DC">
        <w:rPr>
          <w:rFonts w:cs="Arial"/>
          <w:sz w:val="22"/>
          <w:lang w:val="en-ZA"/>
        </w:rPr>
        <w:t xml:space="preserve">Anderson, R. (2013), </w:t>
      </w:r>
      <w:r w:rsidRPr="00CE10DC">
        <w:rPr>
          <w:rFonts w:cs="Arial"/>
          <w:i/>
          <w:iCs/>
          <w:sz w:val="22"/>
          <w:lang w:val="en-ZA"/>
        </w:rPr>
        <w:t xml:space="preserve">Risk Management &amp; Corporate Governance, </w:t>
      </w:r>
      <w:r w:rsidRPr="00CE10DC">
        <w:rPr>
          <w:rFonts w:cs="Arial"/>
          <w:sz w:val="22"/>
          <w:lang w:val="en-ZA"/>
        </w:rPr>
        <w:t>OECD Publishing, Paris.</w:t>
      </w:r>
    </w:p>
    <w:p w14:paraId="5057BD14" w14:textId="77777777" w:rsidR="00CE10DC" w:rsidRPr="00CE10DC" w:rsidRDefault="00CE10DC" w:rsidP="00CE10DC">
      <w:pPr>
        <w:tabs>
          <w:tab w:val="left" w:pos="5520"/>
        </w:tabs>
        <w:spacing w:after="120" w:line="360" w:lineRule="auto"/>
        <w:jc w:val="both"/>
        <w:rPr>
          <w:rFonts w:cs="Arial"/>
          <w:sz w:val="22"/>
          <w:lang w:val="en-US"/>
        </w:rPr>
      </w:pPr>
      <w:r w:rsidRPr="00CE10DC">
        <w:rPr>
          <w:rFonts w:cs="Arial"/>
          <w:i/>
          <w:sz w:val="22"/>
          <w:lang w:val="en-US"/>
        </w:rPr>
        <w:t>Codes of conduct, topic guide</w:t>
      </w:r>
      <w:r w:rsidRPr="00CE10DC">
        <w:rPr>
          <w:rFonts w:cs="Arial"/>
          <w:sz w:val="22"/>
          <w:lang w:val="en-US"/>
        </w:rPr>
        <w:t>, Transparency International 2015.</w:t>
      </w:r>
    </w:p>
    <w:p w14:paraId="50FD816E" w14:textId="77777777" w:rsidR="00CE10DC" w:rsidRPr="00CE10DC" w:rsidRDefault="00CE10DC" w:rsidP="00CE10DC">
      <w:pPr>
        <w:tabs>
          <w:tab w:val="left" w:pos="5520"/>
        </w:tabs>
        <w:spacing w:after="60" w:line="360" w:lineRule="auto"/>
        <w:jc w:val="both"/>
        <w:rPr>
          <w:rFonts w:cs="Arial"/>
          <w:b/>
          <w:sz w:val="22"/>
          <w:u w:val="single"/>
          <w:lang w:val="en-ZA"/>
        </w:rPr>
      </w:pPr>
      <w:r w:rsidRPr="00CE10DC">
        <w:rPr>
          <w:rFonts w:cs="Arial"/>
          <w:b/>
          <w:sz w:val="22"/>
          <w:u w:val="single"/>
          <w:lang w:val="en-US"/>
        </w:rPr>
        <w:t>Websites</w:t>
      </w:r>
    </w:p>
    <w:p w14:paraId="285B38A5" w14:textId="77777777" w:rsidR="00CE10DC" w:rsidRPr="00CE10DC" w:rsidRDefault="006F010B" w:rsidP="00CE10DC">
      <w:pPr>
        <w:spacing w:after="60" w:line="360" w:lineRule="auto"/>
        <w:jc w:val="both"/>
        <w:rPr>
          <w:rFonts w:cs="Arial"/>
          <w:sz w:val="22"/>
          <w:u w:val="single"/>
        </w:rPr>
      </w:pPr>
      <w:hyperlink r:id="rId8" w:history="1">
        <w:r w:rsidR="00CE10DC" w:rsidRPr="00CE10DC">
          <w:rPr>
            <w:rFonts w:cs="Arial"/>
            <w:color w:val="0000FF"/>
            <w:sz w:val="22"/>
            <w:u w:val="single"/>
          </w:rPr>
          <w:t>https://www.fpi.co.za/FPI/A_career_in_financial_planning/What_is_financial_planning/FPI/A_Career_in_Financial_Planning/What_is_financial_planning.aspx?hkey=212765fb-96aa-469c-9f06-fd6ee5f73fc4</w:t>
        </w:r>
      </w:hyperlink>
    </w:p>
    <w:p w14:paraId="4E98EA0E" w14:textId="77777777" w:rsidR="00CE10DC" w:rsidRPr="00CE10DC" w:rsidRDefault="006F010B" w:rsidP="00CE10DC">
      <w:pPr>
        <w:spacing w:after="60" w:line="360" w:lineRule="auto"/>
        <w:jc w:val="both"/>
        <w:rPr>
          <w:rFonts w:cs="Arial"/>
          <w:sz w:val="22"/>
          <w:u w:val="single"/>
        </w:rPr>
      </w:pPr>
      <w:hyperlink r:id="rId9" w:history="1">
        <w:r w:rsidR="00CE10DC" w:rsidRPr="00CE10DC">
          <w:rPr>
            <w:rFonts w:cs="Arial"/>
            <w:color w:val="0000FF"/>
            <w:sz w:val="22"/>
            <w:u w:val="single"/>
          </w:rPr>
          <w:t>https://www.ruleoneinvesting.com/blog/how-to-invest/warren-buffett-quotes-on-investing-success/</w:t>
        </w:r>
      </w:hyperlink>
    </w:p>
    <w:p w14:paraId="5B580C4D" w14:textId="77777777" w:rsidR="00CE10DC" w:rsidRPr="00CE10DC" w:rsidRDefault="006F010B" w:rsidP="00CE10DC">
      <w:pPr>
        <w:spacing w:after="60" w:line="360" w:lineRule="auto"/>
        <w:jc w:val="both"/>
        <w:rPr>
          <w:rFonts w:cs="Arial"/>
          <w:sz w:val="22"/>
          <w:u w:val="single"/>
          <w:lang w:val="en-US"/>
        </w:rPr>
      </w:pPr>
      <w:hyperlink r:id="rId10" w:history="1">
        <w:r w:rsidR="00CE10DC" w:rsidRPr="00CE10DC">
          <w:rPr>
            <w:rFonts w:cs="Arial"/>
            <w:color w:val="0000FF"/>
            <w:sz w:val="22"/>
            <w:u w:val="single"/>
          </w:rPr>
          <w:t>https://www.fin24.com/Finweek/Investment/is-an-average-return-on-your-investments-normal-20160113</w:t>
        </w:r>
      </w:hyperlink>
    </w:p>
    <w:p w14:paraId="5BDCD16B" w14:textId="77777777" w:rsidR="00CE10DC" w:rsidRPr="00CE10DC" w:rsidRDefault="006F010B" w:rsidP="00CE10DC">
      <w:pPr>
        <w:spacing w:after="60" w:line="360" w:lineRule="auto"/>
        <w:jc w:val="both"/>
        <w:rPr>
          <w:rFonts w:cs="Arial"/>
          <w:sz w:val="22"/>
          <w:u w:val="single"/>
        </w:rPr>
      </w:pPr>
      <w:hyperlink r:id="rId11" w:anchor="gs.rzt7iw" w:history="1">
        <w:r w:rsidR="00CE10DC" w:rsidRPr="00CE10DC">
          <w:rPr>
            <w:rFonts w:cs="Arial"/>
            <w:color w:val="0000FF"/>
            <w:sz w:val="22"/>
            <w:u w:val="single"/>
          </w:rPr>
          <w:t>https://www.sashares.co.za/jse-all-share-index/#gs.rzt7iw</w:t>
        </w:r>
      </w:hyperlink>
    </w:p>
    <w:p w14:paraId="415AE1D8" w14:textId="77777777" w:rsidR="00CE10DC" w:rsidRPr="00CE10DC" w:rsidRDefault="006F010B" w:rsidP="00CE10DC">
      <w:pPr>
        <w:spacing w:after="60" w:line="360" w:lineRule="auto"/>
        <w:jc w:val="both"/>
        <w:rPr>
          <w:rFonts w:cs="Arial"/>
          <w:sz w:val="22"/>
          <w:u w:val="single"/>
        </w:rPr>
      </w:pPr>
      <w:hyperlink r:id="rId12" w:history="1">
        <w:r w:rsidR="00CE10DC" w:rsidRPr="00CE10DC">
          <w:rPr>
            <w:rFonts w:cs="Arial"/>
            <w:color w:val="0000FF"/>
            <w:sz w:val="22"/>
            <w:u w:val="single"/>
          </w:rPr>
          <w:t>https://www.fin24.com/Companies/Financial-Services/African-Bank-placed-under-curatorship-20140810</w:t>
        </w:r>
      </w:hyperlink>
    </w:p>
    <w:p w14:paraId="5696EB7E" w14:textId="77777777" w:rsidR="00CE10DC" w:rsidRPr="00CE10DC" w:rsidRDefault="006F010B" w:rsidP="00CE10DC">
      <w:pPr>
        <w:spacing w:after="60" w:line="360" w:lineRule="auto"/>
        <w:jc w:val="both"/>
        <w:rPr>
          <w:rFonts w:cs="Arial"/>
          <w:sz w:val="22"/>
          <w:u w:val="single"/>
        </w:rPr>
      </w:pPr>
      <w:hyperlink r:id="rId13" w:history="1">
        <w:r w:rsidR="00CE10DC" w:rsidRPr="00CE10DC">
          <w:rPr>
            <w:rFonts w:cs="Arial"/>
            <w:color w:val="0000FF"/>
            <w:sz w:val="22"/>
            <w:u w:val="single"/>
          </w:rPr>
          <w:t>https://juta.co.za/media/filestore/2015/02/Draft_Issue_5_of_Comprehensive_Guide_to_CGT.pdf</w:t>
        </w:r>
      </w:hyperlink>
    </w:p>
    <w:p w14:paraId="76D51A4F" w14:textId="77777777" w:rsidR="00CE10DC" w:rsidRPr="00CE10DC" w:rsidRDefault="006F010B" w:rsidP="00CE10DC">
      <w:pPr>
        <w:spacing w:after="60" w:line="360" w:lineRule="auto"/>
        <w:jc w:val="both"/>
        <w:rPr>
          <w:rFonts w:cs="Arial"/>
          <w:sz w:val="22"/>
          <w:u w:val="single"/>
          <w:lang w:val="en-US"/>
        </w:rPr>
      </w:pPr>
      <w:hyperlink r:id="rId14" w:history="1">
        <w:r w:rsidR="00CE10DC" w:rsidRPr="00CE10DC">
          <w:rPr>
            <w:rFonts w:cs="Arial"/>
            <w:color w:val="0000FF"/>
            <w:sz w:val="22"/>
            <w:u w:val="single"/>
          </w:rPr>
          <w:t>https://www.allangray.co.za/latest-insights/personal-investing/capital-gains-tax-and-how-it-affects-unit-trust-investors/</w:t>
        </w:r>
      </w:hyperlink>
    </w:p>
    <w:p w14:paraId="685F4B39" w14:textId="77777777" w:rsidR="00CE10DC" w:rsidRPr="00CE10DC" w:rsidRDefault="006F010B" w:rsidP="00CE10DC">
      <w:pPr>
        <w:spacing w:after="60" w:line="360" w:lineRule="auto"/>
        <w:jc w:val="both"/>
        <w:rPr>
          <w:rFonts w:cs="Arial"/>
          <w:sz w:val="22"/>
          <w:u w:val="single"/>
        </w:rPr>
      </w:pPr>
      <w:hyperlink r:id="rId15" w:history="1">
        <w:r w:rsidR="00CE10DC" w:rsidRPr="00CE10DC">
          <w:rPr>
            <w:rFonts w:cs="Arial"/>
            <w:color w:val="0000FF"/>
            <w:sz w:val="22"/>
            <w:u w:val="single"/>
          </w:rPr>
          <w:t>https://www.businesslive.co.za/bt/money/2019-03-06-retirement-reality-shock-for-south-africans/</w:t>
        </w:r>
      </w:hyperlink>
    </w:p>
    <w:p w14:paraId="2AD5B3BB" w14:textId="77777777" w:rsidR="00CE10DC" w:rsidRPr="00CE10DC" w:rsidRDefault="006F010B" w:rsidP="00CE10DC">
      <w:pPr>
        <w:spacing w:after="60" w:line="360" w:lineRule="auto"/>
        <w:jc w:val="both"/>
        <w:rPr>
          <w:rFonts w:cs="Arial"/>
          <w:sz w:val="22"/>
          <w:u w:val="single"/>
        </w:rPr>
      </w:pPr>
      <w:hyperlink r:id="rId16" w:history="1">
        <w:r w:rsidR="00CE10DC" w:rsidRPr="00CE10DC">
          <w:rPr>
            <w:rFonts w:cs="Arial"/>
            <w:color w:val="0000FF"/>
            <w:sz w:val="22"/>
            <w:u w:val="single"/>
          </w:rPr>
          <w:t>https://www.getsmarteraboutmoney.ca/plan-manage/retirement-planning/annuities/6-things-that-affect-annuity-income/</w:t>
        </w:r>
      </w:hyperlink>
    </w:p>
    <w:p w14:paraId="635CE798" w14:textId="77777777" w:rsidR="00CE10DC" w:rsidRPr="00CE10DC" w:rsidRDefault="006F010B" w:rsidP="00CE10DC">
      <w:pPr>
        <w:spacing w:after="60" w:line="360" w:lineRule="auto"/>
        <w:jc w:val="both"/>
        <w:rPr>
          <w:rFonts w:cs="Arial"/>
          <w:sz w:val="22"/>
          <w:u w:val="single"/>
        </w:rPr>
      </w:pPr>
      <w:hyperlink r:id="rId17" w:history="1">
        <w:r w:rsidR="00CE10DC" w:rsidRPr="00CE10DC">
          <w:rPr>
            <w:rFonts w:cs="Arial"/>
            <w:color w:val="0000FF"/>
            <w:sz w:val="22"/>
            <w:u w:val="single"/>
          </w:rPr>
          <w:t>https://www.investopedia.com/terms/c/capitalmarkets.asp</w:t>
        </w:r>
      </w:hyperlink>
    </w:p>
    <w:p w14:paraId="7E2DAA2D" w14:textId="77777777" w:rsidR="00CE10DC" w:rsidRPr="00CE10DC" w:rsidRDefault="006F010B" w:rsidP="00CE10DC">
      <w:pPr>
        <w:spacing w:after="60" w:line="360" w:lineRule="auto"/>
        <w:jc w:val="both"/>
        <w:rPr>
          <w:rFonts w:cs="Arial"/>
          <w:sz w:val="22"/>
          <w:u w:val="single"/>
        </w:rPr>
      </w:pPr>
      <w:hyperlink r:id="rId18" w:history="1">
        <w:r w:rsidR="00CE10DC" w:rsidRPr="00CE10DC">
          <w:rPr>
            <w:rFonts w:cs="Arial"/>
            <w:color w:val="0000FF"/>
            <w:sz w:val="22"/>
            <w:u w:val="single"/>
          </w:rPr>
          <w:t>https://www.nytimes.com/2020/02/27/business/stock-market-coronavirus.html</w:t>
        </w:r>
      </w:hyperlink>
    </w:p>
    <w:p w14:paraId="38E67922" w14:textId="77777777" w:rsidR="00CE10DC" w:rsidRPr="00CE10DC" w:rsidRDefault="006F010B" w:rsidP="00CE10DC">
      <w:pPr>
        <w:spacing w:after="60" w:line="360" w:lineRule="auto"/>
        <w:jc w:val="both"/>
        <w:rPr>
          <w:rFonts w:cs="Arial"/>
          <w:sz w:val="22"/>
          <w:u w:val="single"/>
        </w:rPr>
      </w:pPr>
      <w:hyperlink r:id="rId19" w:history="1">
        <w:r w:rsidR="00CE10DC" w:rsidRPr="00CE10DC">
          <w:rPr>
            <w:rFonts w:cs="Arial"/>
            <w:color w:val="0000FF"/>
            <w:sz w:val="22"/>
            <w:u w:val="single"/>
          </w:rPr>
          <w:t>https://www.investopedia.com/articles/investing/052913/inflations-impact-stock-returns.asp</w:t>
        </w:r>
      </w:hyperlink>
    </w:p>
    <w:p w14:paraId="7CC1DFB2" w14:textId="77777777" w:rsidR="00CE10DC" w:rsidRPr="00CE10DC" w:rsidRDefault="006F010B" w:rsidP="00CE10DC">
      <w:pPr>
        <w:spacing w:after="60" w:line="360" w:lineRule="auto"/>
        <w:jc w:val="both"/>
        <w:rPr>
          <w:rFonts w:cs="Arial"/>
          <w:sz w:val="22"/>
          <w:u w:val="single"/>
        </w:rPr>
      </w:pPr>
      <w:hyperlink r:id="rId20" w:history="1">
        <w:r w:rsidR="00CE10DC" w:rsidRPr="00CE10DC">
          <w:rPr>
            <w:rFonts w:cs="Arial"/>
            <w:color w:val="0000FF"/>
            <w:sz w:val="22"/>
            <w:u w:val="single"/>
          </w:rPr>
          <w:t>https://www.businesslive.co.za/bd/markets/2020-03-09-global-stocks-plunge-as-oil-price-skids-even-lower/</w:t>
        </w:r>
      </w:hyperlink>
    </w:p>
    <w:p w14:paraId="34AFA168" w14:textId="77777777" w:rsidR="00CE10DC" w:rsidRPr="00CE10DC" w:rsidRDefault="006F010B" w:rsidP="00CE10DC">
      <w:pPr>
        <w:spacing w:after="60" w:line="360" w:lineRule="auto"/>
        <w:jc w:val="both"/>
        <w:rPr>
          <w:rFonts w:cs="Arial"/>
          <w:sz w:val="22"/>
          <w:u w:val="single"/>
        </w:rPr>
      </w:pPr>
      <w:hyperlink r:id="rId21" w:history="1">
        <w:r w:rsidR="00CE10DC" w:rsidRPr="00CE10DC">
          <w:rPr>
            <w:rFonts w:cs="Arial"/>
            <w:color w:val="0000FF"/>
            <w:sz w:val="22"/>
            <w:u w:val="single"/>
          </w:rPr>
          <w:t>https://www.insurance-times.net/article/association-collective-investments</w:t>
        </w:r>
      </w:hyperlink>
    </w:p>
    <w:p w14:paraId="50CFE26E" w14:textId="77777777" w:rsidR="00CE10DC" w:rsidRPr="00CE10DC" w:rsidRDefault="006F010B" w:rsidP="00CE10DC">
      <w:pPr>
        <w:spacing w:after="60" w:line="360" w:lineRule="auto"/>
        <w:jc w:val="both"/>
        <w:rPr>
          <w:rFonts w:cs="Arial"/>
          <w:sz w:val="22"/>
          <w:u w:val="single"/>
        </w:rPr>
      </w:pPr>
      <w:hyperlink r:id="rId22" w:history="1">
        <w:r w:rsidR="00CE10DC" w:rsidRPr="00CE10DC">
          <w:rPr>
            <w:rFonts w:cs="Arial"/>
            <w:color w:val="0000FF"/>
            <w:sz w:val="22"/>
            <w:u w:val="single"/>
          </w:rPr>
          <w:t>file:///C:/Users/happy/Downloads/ASISA-Foundation-Overview-2018.pdf</w:t>
        </w:r>
      </w:hyperlink>
    </w:p>
    <w:p w14:paraId="522E7305" w14:textId="77777777" w:rsidR="00CE10DC" w:rsidRPr="00CE10DC" w:rsidRDefault="006F010B" w:rsidP="00CE10DC">
      <w:pPr>
        <w:spacing w:after="60" w:line="360" w:lineRule="auto"/>
        <w:jc w:val="both"/>
        <w:rPr>
          <w:rFonts w:cs="Arial"/>
          <w:sz w:val="22"/>
          <w:u w:val="single"/>
        </w:rPr>
      </w:pPr>
      <w:hyperlink r:id="rId23" w:history="1">
        <w:r w:rsidR="00CE10DC" w:rsidRPr="00CE10DC">
          <w:rPr>
            <w:rFonts w:cs="Arial"/>
            <w:color w:val="0000FF"/>
            <w:sz w:val="22"/>
            <w:u w:val="single"/>
          </w:rPr>
          <w:t>https://cicollective.co.za/why-invest-in-collective-investment-schemes/</w:t>
        </w:r>
      </w:hyperlink>
    </w:p>
    <w:p w14:paraId="5AFF7795" w14:textId="77777777" w:rsidR="00CE10DC" w:rsidRPr="00CE10DC" w:rsidRDefault="006F010B" w:rsidP="00CE10DC">
      <w:pPr>
        <w:spacing w:after="60" w:line="360" w:lineRule="auto"/>
        <w:jc w:val="both"/>
        <w:rPr>
          <w:rFonts w:cs="Arial"/>
          <w:sz w:val="22"/>
          <w:u w:val="single"/>
        </w:rPr>
      </w:pPr>
      <w:hyperlink r:id="rId24" w:history="1">
        <w:r w:rsidR="00CE10DC" w:rsidRPr="00CE10DC">
          <w:rPr>
            <w:rFonts w:cs="Arial"/>
            <w:color w:val="0000FF"/>
            <w:sz w:val="22"/>
            <w:u w:val="single"/>
          </w:rPr>
          <w:t>https://www.gov.za/sites/default/files/gcis_document/201409/37895bn92.pdf</w:t>
        </w:r>
      </w:hyperlink>
    </w:p>
    <w:p w14:paraId="159B7722" w14:textId="77777777" w:rsidR="00CE10DC" w:rsidRPr="00CE10DC" w:rsidRDefault="006F010B" w:rsidP="00CE10DC">
      <w:pPr>
        <w:spacing w:after="60" w:line="360" w:lineRule="auto"/>
        <w:jc w:val="both"/>
        <w:rPr>
          <w:rFonts w:cs="Arial"/>
          <w:sz w:val="22"/>
          <w:u w:val="single"/>
        </w:rPr>
      </w:pPr>
      <w:hyperlink r:id="rId25" w:history="1">
        <w:r w:rsidR="00CE10DC" w:rsidRPr="00CE10DC">
          <w:rPr>
            <w:rFonts w:cs="Arial"/>
            <w:color w:val="0000FF"/>
            <w:sz w:val="22"/>
            <w:u w:val="single"/>
          </w:rPr>
          <w:t>https://www.fsca.co.za/Notices/Board%20Notice%2092%20of%202014.pdf</w:t>
        </w:r>
      </w:hyperlink>
    </w:p>
    <w:p w14:paraId="08360B54" w14:textId="77777777" w:rsidR="00CE10DC" w:rsidRPr="00CE10DC" w:rsidRDefault="006F010B" w:rsidP="00CE10DC">
      <w:pPr>
        <w:spacing w:after="60" w:line="360" w:lineRule="auto"/>
        <w:jc w:val="both"/>
        <w:rPr>
          <w:rFonts w:cs="Arial"/>
          <w:sz w:val="22"/>
          <w:u w:val="single"/>
        </w:rPr>
      </w:pPr>
      <w:hyperlink r:id="rId26" w:history="1">
        <w:r w:rsidR="00CE10DC" w:rsidRPr="00CE10DC">
          <w:rPr>
            <w:rFonts w:cs="Arial"/>
            <w:color w:val="0000FF"/>
            <w:sz w:val="22"/>
            <w:u w:val="single"/>
          </w:rPr>
          <w:t>https://www.wallstreetmojo.com/capital-market-line/</w:t>
        </w:r>
      </w:hyperlink>
    </w:p>
    <w:p w14:paraId="1C5D3CEE" w14:textId="77777777" w:rsidR="00CE10DC" w:rsidRPr="00CE10DC" w:rsidRDefault="006F010B" w:rsidP="00CE10DC">
      <w:pPr>
        <w:spacing w:after="60" w:line="360" w:lineRule="auto"/>
        <w:jc w:val="both"/>
        <w:rPr>
          <w:rFonts w:cs="Arial"/>
          <w:sz w:val="22"/>
          <w:u w:val="single"/>
        </w:rPr>
      </w:pPr>
      <w:hyperlink r:id="rId27" w:history="1">
        <w:r w:rsidR="00CE10DC" w:rsidRPr="00CE10DC">
          <w:rPr>
            <w:rFonts w:cs="Arial"/>
            <w:color w:val="0000FF"/>
            <w:sz w:val="22"/>
            <w:u w:val="single"/>
          </w:rPr>
          <w:t>https://www.investopedia.com/terms/a/apt.asp</w:t>
        </w:r>
      </w:hyperlink>
    </w:p>
    <w:p w14:paraId="3FF73EC4" w14:textId="77777777" w:rsidR="00CE10DC" w:rsidRPr="00CE10DC" w:rsidRDefault="006F010B" w:rsidP="00CE10DC">
      <w:pPr>
        <w:spacing w:after="60" w:line="360" w:lineRule="auto"/>
        <w:jc w:val="both"/>
        <w:rPr>
          <w:rFonts w:cs="Arial"/>
          <w:sz w:val="22"/>
          <w:u w:val="single"/>
        </w:rPr>
      </w:pPr>
      <w:hyperlink r:id="rId28" w:history="1">
        <w:r w:rsidR="00CE10DC" w:rsidRPr="00CE10DC">
          <w:rPr>
            <w:rFonts w:cs="Arial"/>
            <w:color w:val="0000FF"/>
            <w:sz w:val="22"/>
            <w:u w:val="single"/>
          </w:rPr>
          <w:t>https://www.novare.com/advisors/most-hedge-funds-will-qualify-as-retail-funds-under-new-regulations/</w:t>
        </w:r>
      </w:hyperlink>
    </w:p>
    <w:p w14:paraId="0B2FC9E9" w14:textId="77777777" w:rsidR="00CE10DC" w:rsidRPr="00CE10DC" w:rsidRDefault="006F010B" w:rsidP="00CE10DC">
      <w:pPr>
        <w:spacing w:after="60" w:line="360" w:lineRule="auto"/>
        <w:jc w:val="both"/>
        <w:rPr>
          <w:rFonts w:cs="Arial"/>
          <w:sz w:val="22"/>
          <w:u w:val="single"/>
        </w:rPr>
      </w:pPr>
      <w:hyperlink r:id="rId29" w:history="1">
        <w:r w:rsidR="00CE10DC" w:rsidRPr="00CE10DC">
          <w:rPr>
            <w:rFonts w:cs="Arial"/>
            <w:color w:val="0000FF"/>
            <w:sz w:val="22"/>
            <w:u w:val="single"/>
          </w:rPr>
          <w:t>https://www.investopedia.com/terms/p/privateequity.asp</w:t>
        </w:r>
      </w:hyperlink>
    </w:p>
    <w:p w14:paraId="4361A7EA" w14:textId="77777777" w:rsidR="00CE10DC" w:rsidRPr="00CE10DC" w:rsidRDefault="006F010B" w:rsidP="00CE10DC">
      <w:pPr>
        <w:spacing w:after="60" w:line="360" w:lineRule="auto"/>
        <w:jc w:val="both"/>
        <w:rPr>
          <w:rFonts w:cs="Arial"/>
          <w:sz w:val="22"/>
          <w:u w:val="single"/>
        </w:rPr>
      </w:pPr>
      <w:hyperlink r:id="rId30" w:history="1">
        <w:r w:rsidR="00CE10DC" w:rsidRPr="00CE10DC">
          <w:rPr>
            <w:rFonts w:cs="Arial"/>
            <w:color w:val="0000FF"/>
            <w:sz w:val="22"/>
            <w:u w:val="single"/>
          </w:rPr>
          <w:t>https://www.investopedia.com/terms/c/commodity.asp</w:t>
        </w:r>
      </w:hyperlink>
    </w:p>
    <w:p w14:paraId="1473A5A9" w14:textId="77777777" w:rsidR="00CE10DC" w:rsidRPr="00CE10DC" w:rsidRDefault="00CE10DC" w:rsidP="00CE10DC">
      <w:pPr>
        <w:spacing w:after="60" w:line="360" w:lineRule="auto"/>
        <w:jc w:val="both"/>
        <w:rPr>
          <w:rFonts w:cs="Arial"/>
          <w:b/>
          <w:sz w:val="22"/>
          <w:u w:val="single"/>
          <w:lang w:val="en-ZW" w:eastAsia="en-ZA"/>
        </w:rPr>
      </w:pPr>
      <w:r w:rsidRPr="00CE10DC">
        <w:rPr>
          <w:rFonts w:cs="Arial"/>
          <w:b/>
          <w:sz w:val="22"/>
          <w:u w:val="single"/>
          <w:lang w:val="en-ZW" w:eastAsia="en-ZA"/>
        </w:rPr>
        <w:t>Legislation</w:t>
      </w:r>
    </w:p>
    <w:p w14:paraId="33A6FC38" w14:textId="77777777" w:rsidR="00CE10DC" w:rsidRPr="00CE10DC" w:rsidRDefault="00CE10DC" w:rsidP="00CE10DC">
      <w:pPr>
        <w:spacing w:line="360" w:lineRule="auto"/>
        <w:jc w:val="both"/>
        <w:rPr>
          <w:rFonts w:cs="Arial"/>
          <w:sz w:val="22"/>
          <w:lang w:val="en-ZW" w:eastAsia="en-ZA"/>
        </w:rPr>
      </w:pPr>
      <w:r w:rsidRPr="00CE10DC">
        <w:rPr>
          <w:rFonts w:cs="Arial"/>
          <w:sz w:val="22"/>
          <w:lang w:val="en-ZW" w:eastAsia="en-ZA"/>
        </w:rPr>
        <w:t>Financial Advisory and Intermediary Services Act, 37 of 2002</w:t>
      </w:r>
    </w:p>
    <w:p w14:paraId="2826B02F" w14:textId="77777777" w:rsidR="00CE10DC" w:rsidRPr="00CE10DC" w:rsidRDefault="00CE10DC" w:rsidP="00CE10DC">
      <w:pPr>
        <w:spacing w:line="360" w:lineRule="auto"/>
        <w:jc w:val="both"/>
        <w:rPr>
          <w:rFonts w:cs="Arial"/>
          <w:sz w:val="22"/>
          <w:lang w:val="en-ZW" w:eastAsia="en-ZA"/>
        </w:rPr>
      </w:pPr>
      <w:r w:rsidRPr="00CE10DC">
        <w:rPr>
          <w:rFonts w:cs="Arial"/>
          <w:sz w:val="22"/>
          <w:lang w:val="en-ZW" w:eastAsia="en-ZA"/>
        </w:rPr>
        <w:t>Financial Sector Regulation Act, 9 of 2017</w:t>
      </w:r>
    </w:p>
    <w:p w14:paraId="6F41CB9F" w14:textId="77777777" w:rsidR="00CE10DC" w:rsidRPr="00CE10DC" w:rsidRDefault="00CE10DC" w:rsidP="00CE10DC">
      <w:pPr>
        <w:spacing w:line="360" w:lineRule="auto"/>
        <w:jc w:val="both"/>
        <w:rPr>
          <w:rFonts w:cs="Arial"/>
          <w:sz w:val="22"/>
          <w:lang w:val="en-ZW" w:eastAsia="en-ZA"/>
        </w:rPr>
      </w:pPr>
      <w:r w:rsidRPr="00CE10DC">
        <w:rPr>
          <w:rFonts w:cs="Arial"/>
          <w:sz w:val="22"/>
          <w:lang w:val="en-ZW" w:eastAsia="en-ZA"/>
        </w:rPr>
        <w:t>FAIS General Code of Conduct, 2003</w:t>
      </w:r>
    </w:p>
    <w:p w14:paraId="4A2D76B7" w14:textId="77777777" w:rsidR="00CE10DC" w:rsidRPr="00CE10DC" w:rsidRDefault="00CE10DC" w:rsidP="00CE10DC">
      <w:pPr>
        <w:spacing w:line="360" w:lineRule="auto"/>
        <w:jc w:val="both"/>
        <w:rPr>
          <w:rFonts w:cs="Arial"/>
          <w:sz w:val="22"/>
          <w:lang w:val="en-ZW" w:eastAsia="en-ZA"/>
        </w:rPr>
      </w:pPr>
      <w:r w:rsidRPr="00CE10DC">
        <w:rPr>
          <w:rFonts w:cs="Arial"/>
          <w:sz w:val="22"/>
          <w:lang w:val="en-ZW" w:eastAsia="en-ZA"/>
        </w:rPr>
        <w:t>FSCA Board Notice 194 of 15 December 2017: Determination of Fit and Proper Requirements</w:t>
      </w:r>
    </w:p>
    <w:p w14:paraId="4D30304F" w14:textId="77777777" w:rsidR="00CE10DC" w:rsidRPr="00CE10DC" w:rsidRDefault="00CE10DC" w:rsidP="00CE10DC">
      <w:pPr>
        <w:spacing w:line="360" w:lineRule="auto"/>
        <w:jc w:val="both"/>
        <w:rPr>
          <w:rFonts w:cs="Arial"/>
          <w:sz w:val="22"/>
          <w:lang w:eastAsia="en-ZA"/>
        </w:rPr>
      </w:pPr>
      <w:r w:rsidRPr="00CE10DC">
        <w:rPr>
          <w:rFonts w:cs="Arial"/>
          <w:sz w:val="22"/>
          <w:lang w:eastAsia="en-ZA"/>
        </w:rPr>
        <w:t xml:space="preserve">Financial Markets Act </w:t>
      </w:r>
    </w:p>
    <w:p w14:paraId="4CBA1AC5" w14:textId="77777777" w:rsidR="00CE10DC" w:rsidRPr="00CE10DC" w:rsidRDefault="00CE10DC" w:rsidP="00CE10DC">
      <w:pPr>
        <w:spacing w:line="360" w:lineRule="auto"/>
        <w:jc w:val="both"/>
        <w:rPr>
          <w:rFonts w:cs="Arial"/>
          <w:sz w:val="22"/>
          <w:lang w:eastAsia="en-ZA"/>
        </w:rPr>
      </w:pPr>
      <w:r w:rsidRPr="00CE10DC">
        <w:rPr>
          <w:rFonts w:cs="Arial"/>
          <w:sz w:val="22"/>
          <w:lang w:eastAsia="en-ZA"/>
        </w:rPr>
        <w:t xml:space="preserve">Collective Investment Schemes Control Act </w:t>
      </w:r>
    </w:p>
    <w:p w14:paraId="1AA1C9C4" w14:textId="77777777" w:rsidR="00CE10DC" w:rsidRPr="00CE10DC" w:rsidRDefault="00CE10DC" w:rsidP="00CE10DC">
      <w:pPr>
        <w:spacing w:line="360" w:lineRule="auto"/>
        <w:jc w:val="both"/>
        <w:rPr>
          <w:rFonts w:cs="Arial"/>
          <w:sz w:val="22"/>
          <w:lang w:eastAsia="en-ZA"/>
        </w:rPr>
      </w:pPr>
      <w:r w:rsidRPr="00CE10DC">
        <w:rPr>
          <w:rFonts w:cs="Arial"/>
          <w:sz w:val="22"/>
          <w:lang w:eastAsia="en-ZA"/>
        </w:rPr>
        <w:t>Long-term Insurance Act, 52 of 1998</w:t>
      </w:r>
    </w:p>
    <w:p w14:paraId="4BC621A5" w14:textId="77777777" w:rsidR="00CE10DC" w:rsidRDefault="00CE10DC" w:rsidP="00CE10DC">
      <w:pPr>
        <w:spacing w:line="360" w:lineRule="auto"/>
        <w:jc w:val="both"/>
        <w:rPr>
          <w:rFonts w:cs="Arial"/>
          <w:sz w:val="22"/>
          <w:lang w:eastAsia="en-ZA"/>
        </w:rPr>
      </w:pPr>
      <w:r w:rsidRPr="00CE10DC">
        <w:rPr>
          <w:rFonts w:cs="Arial"/>
          <w:sz w:val="22"/>
          <w:lang w:eastAsia="en-ZA"/>
        </w:rPr>
        <w:t xml:space="preserve">Income Tax Act, 58 of 1962. </w:t>
      </w:r>
    </w:p>
    <w:p w14:paraId="0B058EB0" w14:textId="77777777" w:rsidR="00CE10DC" w:rsidRDefault="00CE10DC" w:rsidP="00CE10DC">
      <w:pPr>
        <w:spacing w:line="360" w:lineRule="auto"/>
        <w:jc w:val="both"/>
        <w:rPr>
          <w:rFonts w:cs="Arial"/>
          <w:sz w:val="22"/>
          <w:lang w:eastAsia="en-ZA"/>
        </w:rPr>
      </w:pPr>
    </w:p>
    <w:p w14:paraId="6F3F9DF2" w14:textId="77777777" w:rsidR="00CE10DC" w:rsidRDefault="00CE10DC" w:rsidP="00CE10DC">
      <w:pPr>
        <w:spacing w:line="360" w:lineRule="auto"/>
        <w:jc w:val="both"/>
        <w:rPr>
          <w:rFonts w:cs="Arial"/>
          <w:sz w:val="22"/>
          <w:lang w:eastAsia="en-ZA"/>
        </w:rPr>
      </w:pPr>
    </w:p>
    <w:p w14:paraId="769B4CF7" w14:textId="77777777" w:rsidR="00CE10DC" w:rsidRDefault="00CE10DC" w:rsidP="00CE10DC">
      <w:pPr>
        <w:spacing w:line="360" w:lineRule="auto"/>
        <w:jc w:val="both"/>
        <w:rPr>
          <w:rFonts w:cs="Arial"/>
          <w:sz w:val="22"/>
          <w:lang w:eastAsia="en-ZA"/>
        </w:rPr>
      </w:pPr>
    </w:p>
    <w:p w14:paraId="3EE489E7" w14:textId="77777777" w:rsidR="00CE10DC" w:rsidRDefault="00CE10DC" w:rsidP="00CE10DC">
      <w:pPr>
        <w:spacing w:line="360" w:lineRule="auto"/>
        <w:jc w:val="both"/>
        <w:rPr>
          <w:rFonts w:cs="Arial"/>
          <w:sz w:val="22"/>
          <w:lang w:eastAsia="en-ZA"/>
        </w:rPr>
      </w:pPr>
    </w:p>
    <w:p w14:paraId="608B4B97" w14:textId="77777777" w:rsidR="00CE10DC" w:rsidRDefault="00CE10DC" w:rsidP="00CE10DC">
      <w:pPr>
        <w:spacing w:line="360" w:lineRule="auto"/>
        <w:jc w:val="both"/>
        <w:rPr>
          <w:rFonts w:cs="Arial"/>
          <w:sz w:val="22"/>
          <w:lang w:eastAsia="en-ZA"/>
        </w:rPr>
      </w:pPr>
    </w:p>
    <w:p w14:paraId="5ADFD68A" w14:textId="77777777" w:rsidR="00CE10DC" w:rsidRDefault="00CE10DC" w:rsidP="00CE10DC">
      <w:pPr>
        <w:spacing w:line="360" w:lineRule="auto"/>
        <w:jc w:val="both"/>
        <w:rPr>
          <w:rFonts w:cs="Arial"/>
          <w:sz w:val="22"/>
          <w:lang w:eastAsia="en-ZA"/>
        </w:rPr>
      </w:pPr>
    </w:p>
    <w:p w14:paraId="5836618B" w14:textId="77777777" w:rsidR="00CE10DC" w:rsidRPr="00CE10DC" w:rsidRDefault="00CE10DC" w:rsidP="00CE10DC">
      <w:pPr>
        <w:spacing w:line="360" w:lineRule="auto"/>
        <w:jc w:val="both"/>
        <w:rPr>
          <w:rFonts w:cs="Arial"/>
          <w:sz w:val="22"/>
          <w:lang w:val="en-ZW" w:eastAsia="en-ZA"/>
        </w:rPr>
      </w:pPr>
    </w:p>
    <w:p w14:paraId="783AA7E5" w14:textId="77777777" w:rsidR="00987D8A" w:rsidRPr="00987D8A" w:rsidRDefault="00987D8A" w:rsidP="00987D8A">
      <w:pPr>
        <w:keepNext/>
        <w:keepLines/>
        <w:spacing w:before="240" w:line="360" w:lineRule="auto"/>
        <w:outlineLvl w:val="0"/>
        <w:rPr>
          <w:rFonts w:eastAsiaTheme="majorEastAsia" w:cs="Arial"/>
          <w:b/>
          <w:sz w:val="28"/>
          <w:szCs w:val="24"/>
        </w:rPr>
      </w:pPr>
      <w:bookmarkStart w:id="11" w:name="_Toc41048936"/>
      <w:r w:rsidRPr="00987D8A">
        <w:rPr>
          <w:rFonts w:eastAsiaTheme="majorEastAsia" w:cs="Arial"/>
          <w:b/>
          <w:sz w:val="28"/>
          <w:szCs w:val="32"/>
          <w:lang w:val="en-US"/>
        </w:rPr>
        <w:lastRenderedPageBreak/>
        <w:t>4.</w:t>
      </w:r>
      <w:r w:rsidRPr="00987D8A">
        <w:rPr>
          <w:rFonts w:eastAsiaTheme="majorEastAsia" w:cs="Arial"/>
          <w:b/>
          <w:sz w:val="28"/>
          <w:szCs w:val="32"/>
        </w:rPr>
        <w:t xml:space="preserve"> </w:t>
      </w:r>
      <w:r w:rsidRPr="00987D8A">
        <w:rPr>
          <w:rFonts w:eastAsiaTheme="majorEastAsia" w:cs="Arial"/>
          <w:b/>
          <w:sz w:val="28"/>
          <w:szCs w:val="32"/>
          <w:lang w:val="en-US"/>
        </w:rPr>
        <w:t>Icons</w:t>
      </w:r>
      <w:bookmarkEnd w:id="10"/>
      <w:bookmarkEnd w:id="11"/>
    </w:p>
    <w:p w14:paraId="7D47E922" w14:textId="77777777" w:rsidR="00987D8A" w:rsidRPr="00987D8A" w:rsidRDefault="00987D8A" w:rsidP="00987D8A">
      <w:pPr>
        <w:widowControl w:val="0"/>
        <w:autoSpaceDE w:val="0"/>
        <w:autoSpaceDN w:val="0"/>
        <w:spacing w:line="360" w:lineRule="auto"/>
        <w:jc w:val="both"/>
        <w:rPr>
          <w:rFonts w:cs="Arial"/>
          <w:sz w:val="22"/>
          <w:szCs w:val="22"/>
          <w:lang w:val="en-US"/>
        </w:rPr>
      </w:pPr>
      <w:r w:rsidRPr="00987D8A">
        <w:rPr>
          <w:rFonts w:cs="Arial"/>
          <w:sz w:val="22"/>
          <w:szCs w:val="22"/>
          <w:lang w:val="en-US"/>
        </w:rPr>
        <w:t>The Course Packs was compiled using symbols to assist the Facilitator and the learner in identifying different requirements as they work through the manual.  The following symbols indicate these different requirements:</w:t>
      </w:r>
    </w:p>
    <w:p w14:paraId="4AC7C1C0" w14:textId="77777777" w:rsidR="00987D8A" w:rsidRPr="00987D8A" w:rsidRDefault="00987D8A" w:rsidP="00987D8A">
      <w:pPr>
        <w:tabs>
          <w:tab w:val="left" w:pos="7938"/>
        </w:tabs>
        <w:spacing w:line="360" w:lineRule="auto"/>
        <w:ind w:left="567" w:hanging="567"/>
        <w:rPr>
          <w:b/>
          <w:szCs w:val="24"/>
        </w:rPr>
      </w:pPr>
    </w:p>
    <w:p w14:paraId="6C60BB17" w14:textId="77777777" w:rsidR="00987D8A" w:rsidRPr="00987D8A" w:rsidRDefault="00987D8A" w:rsidP="00987D8A">
      <w:pPr>
        <w:tabs>
          <w:tab w:val="left" w:pos="7938"/>
        </w:tabs>
        <w:spacing w:line="360" w:lineRule="auto"/>
        <w:ind w:left="567" w:hanging="567"/>
        <w:rPr>
          <w:b/>
          <w:szCs w:val="24"/>
        </w:rPr>
      </w:pPr>
      <w:r w:rsidRPr="00987D8A">
        <w:rPr>
          <w:b/>
          <w:noProof/>
          <w:szCs w:val="24"/>
          <w:lang w:val="en-ZA" w:eastAsia="en-ZA"/>
        </w:rPr>
        <w:drawing>
          <wp:inline distT="0" distB="0" distL="0" distR="0" wp14:anchorId="7D0472BE" wp14:editId="01AFB357">
            <wp:extent cx="2293620" cy="892970"/>
            <wp:effectExtent l="0" t="0" r="0" b="2540"/>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1" cstate="print"/>
                    <a:srcRect/>
                    <a:stretch>
                      <a:fillRect/>
                    </a:stretch>
                  </pic:blipFill>
                  <pic:spPr bwMode="auto">
                    <a:xfrm>
                      <a:off x="0" y="0"/>
                      <a:ext cx="2297450" cy="894461"/>
                    </a:xfrm>
                    <a:prstGeom prst="rect">
                      <a:avLst/>
                    </a:prstGeom>
                    <a:noFill/>
                  </pic:spPr>
                </pic:pic>
              </a:graphicData>
            </a:graphic>
          </wp:inline>
        </w:drawing>
      </w:r>
      <w:r w:rsidRPr="00987D8A">
        <w:rPr>
          <w:b/>
          <w:noProof/>
          <w:szCs w:val="24"/>
          <w:lang w:val="en-ZA" w:eastAsia="en-ZA"/>
        </w:rPr>
        <w:drawing>
          <wp:inline distT="0" distB="0" distL="0" distR="0" wp14:anchorId="1D1218DC" wp14:editId="69114406">
            <wp:extent cx="2148840" cy="869622"/>
            <wp:effectExtent l="0" t="0" r="3810" b="6985"/>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2" cstate="print"/>
                    <a:srcRect/>
                    <a:stretch>
                      <a:fillRect/>
                    </a:stretch>
                  </pic:blipFill>
                  <pic:spPr bwMode="auto">
                    <a:xfrm>
                      <a:off x="0" y="0"/>
                      <a:ext cx="2186118" cy="884708"/>
                    </a:xfrm>
                    <a:prstGeom prst="rect">
                      <a:avLst/>
                    </a:prstGeom>
                    <a:noFill/>
                  </pic:spPr>
                </pic:pic>
              </a:graphicData>
            </a:graphic>
          </wp:inline>
        </w:drawing>
      </w:r>
    </w:p>
    <w:p w14:paraId="55F6411D" w14:textId="77777777" w:rsidR="00987D8A" w:rsidRPr="00987D8A" w:rsidRDefault="00987D8A" w:rsidP="00987D8A">
      <w:pPr>
        <w:tabs>
          <w:tab w:val="left" w:pos="7938"/>
        </w:tabs>
        <w:spacing w:line="360" w:lineRule="auto"/>
        <w:ind w:left="567" w:hanging="567"/>
        <w:rPr>
          <w:b/>
          <w:szCs w:val="24"/>
        </w:rPr>
      </w:pPr>
    </w:p>
    <w:p w14:paraId="632CD4C4" w14:textId="77777777" w:rsidR="00987D8A" w:rsidRPr="00987D8A" w:rsidRDefault="00987D8A" w:rsidP="00987D8A">
      <w:pPr>
        <w:tabs>
          <w:tab w:val="left" w:pos="7938"/>
        </w:tabs>
        <w:spacing w:line="360" w:lineRule="auto"/>
        <w:ind w:left="567" w:hanging="567"/>
        <w:rPr>
          <w:b/>
          <w:szCs w:val="24"/>
        </w:rPr>
      </w:pPr>
      <w:r w:rsidRPr="00987D8A">
        <w:rPr>
          <w:b/>
          <w:noProof/>
          <w:szCs w:val="24"/>
          <w:lang w:val="en-ZA" w:eastAsia="en-ZA"/>
        </w:rPr>
        <w:drawing>
          <wp:inline distT="0" distB="0" distL="0" distR="0" wp14:anchorId="58BA34F5" wp14:editId="18077A65">
            <wp:extent cx="2369820" cy="809750"/>
            <wp:effectExtent l="0" t="0" r="0" b="9525"/>
            <wp:docPr id="4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3" cstate="print"/>
                    <a:srcRect/>
                    <a:stretch>
                      <a:fillRect/>
                    </a:stretch>
                  </pic:blipFill>
                  <pic:spPr bwMode="auto">
                    <a:xfrm>
                      <a:off x="0" y="0"/>
                      <a:ext cx="2377624" cy="812416"/>
                    </a:xfrm>
                    <a:prstGeom prst="rect">
                      <a:avLst/>
                    </a:prstGeom>
                    <a:noFill/>
                    <a:ln w="9525">
                      <a:noFill/>
                      <a:miter lim="800000"/>
                      <a:headEnd/>
                      <a:tailEnd/>
                    </a:ln>
                  </pic:spPr>
                </pic:pic>
              </a:graphicData>
            </a:graphic>
          </wp:inline>
        </w:drawing>
      </w:r>
      <w:r w:rsidRPr="00987D8A">
        <w:rPr>
          <w:b/>
          <w:szCs w:val="24"/>
        </w:rPr>
        <w:t xml:space="preserve"> </w:t>
      </w:r>
      <w:r w:rsidRPr="00987D8A">
        <w:rPr>
          <w:b/>
          <w:noProof/>
          <w:szCs w:val="24"/>
          <w:lang w:val="en-ZA" w:eastAsia="en-ZA"/>
        </w:rPr>
        <w:drawing>
          <wp:inline distT="0" distB="0" distL="0" distR="0" wp14:anchorId="4A050786" wp14:editId="06C31B9A">
            <wp:extent cx="2026920" cy="797597"/>
            <wp:effectExtent l="0" t="0" r="0" b="2540"/>
            <wp:docPr id="4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4" cstate="print"/>
                    <a:srcRect/>
                    <a:stretch>
                      <a:fillRect/>
                    </a:stretch>
                  </pic:blipFill>
                  <pic:spPr bwMode="auto">
                    <a:xfrm>
                      <a:off x="0" y="0"/>
                      <a:ext cx="2057053" cy="809455"/>
                    </a:xfrm>
                    <a:prstGeom prst="rect">
                      <a:avLst/>
                    </a:prstGeom>
                    <a:noFill/>
                    <a:ln w="9525">
                      <a:noFill/>
                      <a:miter lim="800000"/>
                      <a:headEnd/>
                      <a:tailEnd/>
                    </a:ln>
                  </pic:spPr>
                </pic:pic>
              </a:graphicData>
            </a:graphic>
          </wp:inline>
        </w:drawing>
      </w:r>
    </w:p>
    <w:p w14:paraId="49EB5E3C" w14:textId="77777777" w:rsidR="00987D8A" w:rsidRPr="00987D8A" w:rsidRDefault="00987D8A" w:rsidP="00987D8A">
      <w:pPr>
        <w:tabs>
          <w:tab w:val="left" w:pos="7938"/>
        </w:tabs>
        <w:spacing w:line="360" w:lineRule="auto"/>
        <w:ind w:left="567" w:hanging="567"/>
        <w:rPr>
          <w:b/>
          <w:szCs w:val="24"/>
        </w:rPr>
      </w:pPr>
    </w:p>
    <w:p w14:paraId="658B0760" w14:textId="77777777" w:rsidR="00987D8A" w:rsidRPr="00987D8A" w:rsidRDefault="00987D8A" w:rsidP="00987D8A">
      <w:pPr>
        <w:tabs>
          <w:tab w:val="left" w:pos="7938"/>
        </w:tabs>
        <w:spacing w:line="360" w:lineRule="auto"/>
        <w:ind w:left="567" w:hanging="567"/>
        <w:rPr>
          <w:b/>
          <w:szCs w:val="24"/>
        </w:rPr>
      </w:pPr>
      <w:r w:rsidRPr="00987D8A">
        <w:rPr>
          <w:b/>
          <w:noProof/>
          <w:szCs w:val="24"/>
          <w:lang w:val="en-ZA" w:eastAsia="en-ZA"/>
        </w:rPr>
        <w:drawing>
          <wp:inline distT="0" distB="0" distL="0" distR="0" wp14:anchorId="662139A4" wp14:editId="361710ED">
            <wp:extent cx="2461260" cy="840995"/>
            <wp:effectExtent l="0" t="0" r="0" b="0"/>
            <wp:docPr id="45"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5" cstate="print"/>
                    <a:srcRect/>
                    <a:stretch>
                      <a:fillRect/>
                    </a:stretch>
                  </pic:blipFill>
                  <pic:spPr bwMode="auto">
                    <a:xfrm>
                      <a:off x="0" y="0"/>
                      <a:ext cx="2476173" cy="846091"/>
                    </a:xfrm>
                    <a:prstGeom prst="rect">
                      <a:avLst/>
                    </a:prstGeom>
                    <a:noFill/>
                    <a:ln w="9525">
                      <a:noFill/>
                      <a:miter lim="800000"/>
                      <a:headEnd/>
                      <a:tailEnd/>
                    </a:ln>
                  </pic:spPr>
                </pic:pic>
              </a:graphicData>
            </a:graphic>
          </wp:inline>
        </w:drawing>
      </w:r>
      <w:r w:rsidRPr="00987D8A">
        <w:rPr>
          <w:b/>
          <w:noProof/>
          <w:szCs w:val="24"/>
          <w:lang w:val="en-ZA" w:eastAsia="en-ZA"/>
        </w:rPr>
        <w:drawing>
          <wp:inline distT="0" distB="0" distL="0" distR="0" wp14:anchorId="48F93BE6" wp14:editId="4F127596">
            <wp:extent cx="2021188" cy="792480"/>
            <wp:effectExtent l="0" t="0" r="0" b="7620"/>
            <wp:docPr id="46"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36" cstate="print"/>
                    <a:srcRect/>
                    <a:stretch>
                      <a:fillRect/>
                    </a:stretch>
                  </pic:blipFill>
                  <pic:spPr bwMode="auto">
                    <a:xfrm>
                      <a:off x="0" y="0"/>
                      <a:ext cx="2036974" cy="798670"/>
                    </a:xfrm>
                    <a:prstGeom prst="rect">
                      <a:avLst/>
                    </a:prstGeom>
                    <a:noFill/>
                    <a:ln w="9525">
                      <a:noFill/>
                      <a:miter lim="800000"/>
                      <a:headEnd/>
                      <a:tailEnd/>
                    </a:ln>
                  </pic:spPr>
                </pic:pic>
              </a:graphicData>
            </a:graphic>
          </wp:inline>
        </w:drawing>
      </w:r>
    </w:p>
    <w:p w14:paraId="21A6D714" w14:textId="77777777" w:rsidR="00987D8A" w:rsidRPr="00987D8A" w:rsidRDefault="00987D8A" w:rsidP="00987D8A">
      <w:pPr>
        <w:tabs>
          <w:tab w:val="left" w:pos="7938"/>
        </w:tabs>
        <w:spacing w:line="360" w:lineRule="auto"/>
        <w:ind w:left="567" w:hanging="567"/>
        <w:rPr>
          <w:b/>
          <w:szCs w:val="24"/>
        </w:rPr>
      </w:pPr>
    </w:p>
    <w:p w14:paraId="1895CEA5" w14:textId="77777777" w:rsidR="00987D8A" w:rsidRPr="00987D8A" w:rsidRDefault="00987D8A" w:rsidP="00987D8A">
      <w:pPr>
        <w:tabs>
          <w:tab w:val="left" w:pos="7938"/>
        </w:tabs>
        <w:spacing w:line="360" w:lineRule="auto"/>
        <w:ind w:left="567" w:hanging="567"/>
        <w:rPr>
          <w:b/>
          <w:szCs w:val="24"/>
        </w:rPr>
      </w:pPr>
      <w:r w:rsidRPr="00987D8A">
        <w:rPr>
          <w:b/>
          <w:noProof/>
          <w:szCs w:val="24"/>
          <w:lang w:val="en-ZA" w:eastAsia="en-ZA"/>
        </w:rPr>
        <w:drawing>
          <wp:inline distT="0" distB="0" distL="0" distR="0" wp14:anchorId="5234B880" wp14:editId="4A11C29E">
            <wp:extent cx="2438400" cy="833184"/>
            <wp:effectExtent l="0" t="0" r="0" b="5080"/>
            <wp:docPr id="47"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37" cstate="print"/>
                    <a:srcRect/>
                    <a:stretch>
                      <a:fillRect/>
                    </a:stretch>
                  </pic:blipFill>
                  <pic:spPr bwMode="auto">
                    <a:xfrm>
                      <a:off x="0" y="0"/>
                      <a:ext cx="2442486" cy="834580"/>
                    </a:xfrm>
                    <a:prstGeom prst="rect">
                      <a:avLst/>
                    </a:prstGeom>
                    <a:noFill/>
                    <a:ln w="9525">
                      <a:noFill/>
                      <a:miter lim="800000"/>
                      <a:headEnd/>
                      <a:tailEnd/>
                    </a:ln>
                  </pic:spPr>
                </pic:pic>
              </a:graphicData>
            </a:graphic>
          </wp:inline>
        </w:drawing>
      </w:r>
      <w:r w:rsidRPr="00987D8A">
        <w:rPr>
          <w:b/>
          <w:noProof/>
          <w:szCs w:val="24"/>
          <w:lang w:val="en-ZA" w:eastAsia="en-ZA"/>
        </w:rPr>
        <w:drawing>
          <wp:inline distT="0" distB="0" distL="0" distR="0" wp14:anchorId="789BDF15" wp14:editId="01B11E59">
            <wp:extent cx="2080260" cy="815642"/>
            <wp:effectExtent l="0" t="0" r="0" b="3810"/>
            <wp:docPr id="48"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38" cstate="print"/>
                    <a:srcRect/>
                    <a:stretch>
                      <a:fillRect/>
                    </a:stretch>
                  </pic:blipFill>
                  <pic:spPr bwMode="auto">
                    <a:xfrm>
                      <a:off x="0" y="0"/>
                      <a:ext cx="2086404" cy="818051"/>
                    </a:xfrm>
                    <a:prstGeom prst="rect">
                      <a:avLst/>
                    </a:prstGeom>
                    <a:noFill/>
                    <a:ln w="9525">
                      <a:noFill/>
                      <a:miter lim="800000"/>
                      <a:headEnd/>
                      <a:tailEnd/>
                    </a:ln>
                  </pic:spPr>
                </pic:pic>
              </a:graphicData>
            </a:graphic>
          </wp:inline>
        </w:drawing>
      </w:r>
    </w:p>
    <w:p w14:paraId="46254225" w14:textId="77777777" w:rsidR="00987D8A" w:rsidRPr="00987D8A" w:rsidRDefault="00987D8A" w:rsidP="00987D8A">
      <w:pPr>
        <w:tabs>
          <w:tab w:val="left" w:pos="7938"/>
        </w:tabs>
        <w:spacing w:line="360" w:lineRule="auto"/>
        <w:ind w:left="567" w:hanging="567"/>
        <w:rPr>
          <w:b/>
          <w:szCs w:val="24"/>
        </w:rPr>
      </w:pPr>
      <w:r w:rsidRPr="00987D8A">
        <w:rPr>
          <w:b/>
          <w:noProof/>
          <w:szCs w:val="24"/>
          <w:lang w:val="en-ZA" w:eastAsia="en-ZA"/>
        </w:rPr>
        <w:drawing>
          <wp:inline distT="0" distB="0" distL="0" distR="0" wp14:anchorId="7A14E193" wp14:editId="572DE340">
            <wp:extent cx="2519983" cy="861060"/>
            <wp:effectExtent l="0" t="0" r="0" b="0"/>
            <wp:docPr id="49"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39" cstate="print"/>
                    <a:srcRect/>
                    <a:stretch>
                      <a:fillRect/>
                    </a:stretch>
                  </pic:blipFill>
                  <pic:spPr bwMode="auto">
                    <a:xfrm>
                      <a:off x="0" y="0"/>
                      <a:ext cx="2528788" cy="864069"/>
                    </a:xfrm>
                    <a:prstGeom prst="rect">
                      <a:avLst/>
                    </a:prstGeom>
                    <a:noFill/>
                    <a:ln w="9525">
                      <a:noFill/>
                      <a:miter lim="800000"/>
                      <a:headEnd/>
                      <a:tailEnd/>
                    </a:ln>
                  </pic:spPr>
                </pic:pic>
              </a:graphicData>
            </a:graphic>
          </wp:inline>
        </w:drawing>
      </w:r>
      <w:r w:rsidRPr="00987D8A">
        <w:rPr>
          <w:b/>
          <w:noProof/>
          <w:szCs w:val="24"/>
          <w:lang w:val="en-ZA" w:eastAsia="en-ZA"/>
        </w:rPr>
        <w:drawing>
          <wp:inline distT="0" distB="0" distL="0" distR="0" wp14:anchorId="4C46ED31" wp14:editId="66B34C80">
            <wp:extent cx="2042160" cy="800703"/>
            <wp:effectExtent l="0" t="0" r="0" b="0"/>
            <wp:docPr id="50"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40" cstate="print"/>
                    <a:srcRect/>
                    <a:stretch>
                      <a:fillRect/>
                    </a:stretch>
                  </pic:blipFill>
                  <pic:spPr bwMode="auto">
                    <a:xfrm>
                      <a:off x="0" y="0"/>
                      <a:ext cx="2060905" cy="808053"/>
                    </a:xfrm>
                    <a:prstGeom prst="rect">
                      <a:avLst/>
                    </a:prstGeom>
                    <a:noFill/>
                    <a:ln w="9525">
                      <a:noFill/>
                      <a:miter lim="800000"/>
                      <a:headEnd/>
                      <a:tailEnd/>
                    </a:ln>
                  </pic:spPr>
                </pic:pic>
              </a:graphicData>
            </a:graphic>
          </wp:inline>
        </w:drawing>
      </w:r>
    </w:p>
    <w:p w14:paraId="1E6753BE" w14:textId="77777777" w:rsidR="00987D8A" w:rsidRPr="00987D8A" w:rsidRDefault="00987D8A" w:rsidP="00987D8A">
      <w:pPr>
        <w:spacing w:after="200" w:line="276" w:lineRule="auto"/>
        <w:rPr>
          <w:rFonts w:cs="Arial"/>
          <w:b/>
          <w:sz w:val="22"/>
          <w:szCs w:val="22"/>
          <w:u w:val="single"/>
          <w:lang w:val="en-US"/>
        </w:rPr>
      </w:pPr>
      <w:r w:rsidRPr="00987D8A">
        <w:rPr>
          <w:b/>
          <w:noProof/>
          <w:szCs w:val="24"/>
          <w:lang w:val="en-ZA" w:eastAsia="en-ZA"/>
        </w:rPr>
        <w:drawing>
          <wp:inline distT="0" distB="0" distL="0" distR="0" wp14:anchorId="059259EF" wp14:editId="0501749C">
            <wp:extent cx="2552700" cy="872239"/>
            <wp:effectExtent l="0" t="0" r="0" b="4445"/>
            <wp:docPr id="51"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41" cstate="print"/>
                    <a:srcRect/>
                    <a:stretch>
                      <a:fillRect/>
                    </a:stretch>
                  </pic:blipFill>
                  <pic:spPr bwMode="auto">
                    <a:xfrm>
                      <a:off x="0" y="0"/>
                      <a:ext cx="2565199" cy="876510"/>
                    </a:xfrm>
                    <a:prstGeom prst="rect">
                      <a:avLst/>
                    </a:prstGeom>
                    <a:noFill/>
                    <a:ln w="9525">
                      <a:noFill/>
                      <a:miter lim="800000"/>
                      <a:headEnd/>
                      <a:tailEnd/>
                    </a:ln>
                  </pic:spPr>
                </pic:pic>
              </a:graphicData>
            </a:graphic>
          </wp:inline>
        </w:drawing>
      </w:r>
      <w:r w:rsidRPr="00987D8A">
        <w:rPr>
          <w:b/>
          <w:noProof/>
          <w:szCs w:val="24"/>
          <w:lang w:val="en-ZA" w:eastAsia="en-ZA"/>
        </w:rPr>
        <w:drawing>
          <wp:inline distT="0" distB="0" distL="0" distR="0" wp14:anchorId="017D15B1" wp14:editId="2630F4DE">
            <wp:extent cx="2067467" cy="807720"/>
            <wp:effectExtent l="0" t="0" r="9525" b="0"/>
            <wp:docPr id="52"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42" cstate="print"/>
                    <a:srcRect/>
                    <a:stretch>
                      <a:fillRect/>
                    </a:stretch>
                  </pic:blipFill>
                  <pic:spPr bwMode="auto">
                    <a:xfrm>
                      <a:off x="0" y="0"/>
                      <a:ext cx="2084877" cy="814522"/>
                    </a:xfrm>
                    <a:prstGeom prst="rect">
                      <a:avLst/>
                    </a:prstGeom>
                    <a:noFill/>
                    <a:ln w="9525">
                      <a:noFill/>
                      <a:miter lim="800000"/>
                      <a:headEnd/>
                      <a:tailEnd/>
                    </a:ln>
                  </pic:spPr>
                </pic:pic>
              </a:graphicData>
            </a:graphic>
          </wp:inline>
        </w:drawing>
      </w:r>
    </w:p>
    <w:p w14:paraId="78797448" w14:textId="3A1FA0D5" w:rsidR="00F165C8" w:rsidRPr="008902EE" w:rsidRDefault="008902EE" w:rsidP="00E600EB">
      <w:pPr>
        <w:keepNext/>
        <w:keepLines/>
        <w:spacing w:before="120" w:after="60" w:line="360" w:lineRule="auto"/>
        <w:outlineLvl w:val="0"/>
        <w:rPr>
          <w:rFonts w:eastAsiaTheme="majorEastAsia" w:cs="Arial"/>
          <w:b/>
          <w:szCs w:val="32"/>
          <w:lang w:val="en-US"/>
        </w:rPr>
      </w:pPr>
      <w:bookmarkStart w:id="12" w:name="_Toc41048937"/>
      <w:r w:rsidRPr="008902EE">
        <w:rPr>
          <w:rFonts w:eastAsiaTheme="majorEastAsia" w:cs="Arial"/>
          <w:b/>
          <w:szCs w:val="32"/>
          <w:lang w:val="en-US"/>
        </w:rPr>
        <w:lastRenderedPageBreak/>
        <w:t>5. Guidelines for facilitators</w:t>
      </w:r>
      <w:bookmarkEnd w:id="12"/>
    </w:p>
    <w:p w14:paraId="666EF493" w14:textId="77777777" w:rsidR="00F165C8" w:rsidRPr="00CA759F" w:rsidRDefault="00F165C8" w:rsidP="00810C54">
      <w:pPr>
        <w:widowControl w:val="0"/>
        <w:autoSpaceDE w:val="0"/>
        <w:autoSpaceDN w:val="0"/>
        <w:spacing w:after="120" w:line="360" w:lineRule="auto"/>
        <w:jc w:val="both"/>
        <w:rPr>
          <w:rFonts w:cs="Arial"/>
          <w:sz w:val="22"/>
          <w:szCs w:val="22"/>
          <w:lang w:val="en-US"/>
        </w:rPr>
      </w:pPr>
      <w:r w:rsidRPr="00CA759F">
        <w:rPr>
          <w:rFonts w:cs="Arial"/>
          <w:sz w:val="22"/>
          <w:szCs w:val="22"/>
          <w:lang w:val="en-US"/>
        </w:rPr>
        <w:t xml:space="preserve">This </w:t>
      </w:r>
      <w:r w:rsidRPr="00CA759F">
        <w:rPr>
          <w:rFonts w:cs="Arial"/>
          <w:bCs/>
          <w:sz w:val="22"/>
          <w:szCs w:val="22"/>
          <w:lang w:val="en-US"/>
        </w:rPr>
        <w:t>Facilitators Guide is a resource</w:t>
      </w:r>
      <w:r w:rsidRPr="00CA759F">
        <w:rPr>
          <w:rFonts w:cs="Arial"/>
          <w:sz w:val="22"/>
          <w:szCs w:val="22"/>
          <w:lang w:val="en-US"/>
        </w:rPr>
        <w:t>, which will help you to:</w:t>
      </w:r>
    </w:p>
    <w:p w14:paraId="49A9A682" w14:textId="77777777" w:rsidR="00F165C8" w:rsidRPr="00CA759F" w:rsidRDefault="00F165C8" w:rsidP="00A74668">
      <w:pPr>
        <w:widowControl w:val="0"/>
        <w:numPr>
          <w:ilvl w:val="0"/>
          <w:numId w:val="1"/>
        </w:numPr>
        <w:autoSpaceDE w:val="0"/>
        <w:autoSpaceDN w:val="0"/>
        <w:spacing w:line="360" w:lineRule="auto"/>
        <w:jc w:val="both"/>
        <w:rPr>
          <w:rFonts w:cs="Arial"/>
          <w:sz w:val="22"/>
          <w:szCs w:val="22"/>
          <w:lang w:val="en-US"/>
        </w:rPr>
      </w:pPr>
      <w:r w:rsidRPr="00CA759F">
        <w:rPr>
          <w:rFonts w:cs="Arial"/>
          <w:sz w:val="22"/>
          <w:szCs w:val="22"/>
          <w:lang w:val="en-US"/>
        </w:rPr>
        <w:t xml:space="preserve">Understand the programme, as well as its objectives, characteristics and the requirements it places on you the </w:t>
      </w:r>
      <w:r w:rsidR="00FA64AB" w:rsidRPr="00CA759F">
        <w:rPr>
          <w:rFonts w:cs="Arial"/>
          <w:sz w:val="22"/>
          <w:szCs w:val="22"/>
          <w:lang w:val="en-US"/>
        </w:rPr>
        <w:t>facilitator</w:t>
      </w:r>
      <w:r w:rsidRPr="00CA759F">
        <w:rPr>
          <w:rFonts w:cs="Arial"/>
          <w:sz w:val="22"/>
          <w:szCs w:val="22"/>
          <w:lang w:val="en-US"/>
        </w:rPr>
        <w:t>.</w:t>
      </w:r>
    </w:p>
    <w:p w14:paraId="0C65B3C7" w14:textId="76978142" w:rsidR="00F165C8" w:rsidRPr="00CA759F" w:rsidRDefault="00F165C8" w:rsidP="00A74668">
      <w:pPr>
        <w:widowControl w:val="0"/>
        <w:numPr>
          <w:ilvl w:val="0"/>
          <w:numId w:val="1"/>
        </w:numPr>
        <w:autoSpaceDE w:val="0"/>
        <w:autoSpaceDN w:val="0"/>
        <w:spacing w:line="360" w:lineRule="auto"/>
        <w:jc w:val="both"/>
        <w:rPr>
          <w:rFonts w:cs="Arial"/>
          <w:sz w:val="22"/>
          <w:szCs w:val="22"/>
          <w:lang w:val="en-US"/>
        </w:rPr>
      </w:pPr>
      <w:r w:rsidRPr="00CA759F">
        <w:rPr>
          <w:rFonts w:cs="Arial"/>
          <w:sz w:val="22"/>
          <w:szCs w:val="22"/>
          <w:lang w:val="en-US"/>
        </w:rPr>
        <w:t>Work through th</w:t>
      </w:r>
      <w:r w:rsidR="00956FEE" w:rsidRPr="00CA759F">
        <w:rPr>
          <w:rFonts w:cs="Arial"/>
          <w:sz w:val="22"/>
          <w:szCs w:val="22"/>
          <w:lang w:val="en-US"/>
        </w:rPr>
        <w:t>e</w:t>
      </w:r>
      <w:r w:rsidRPr="00CA759F">
        <w:rPr>
          <w:rFonts w:cs="Arial"/>
          <w:sz w:val="22"/>
          <w:szCs w:val="22"/>
          <w:lang w:val="en-US"/>
        </w:rPr>
        <w:t xml:space="preserve"> </w:t>
      </w:r>
      <w:r w:rsidR="00956FEE" w:rsidRPr="00CA759F">
        <w:rPr>
          <w:rFonts w:cs="Arial"/>
          <w:sz w:val="22"/>
          <w:szCs w:val="22"/>
          <w:lang w:val="en-US"/>
        </w:rPr>
        <w:t xml:space="preserve">qualification </w:t>
      </w:r>
      <w:r w:rsidRPr="00CA759F">
        <w:rPr>
          <w:rFonts w:cs="Arial"/>
          <w:sz w:val="22"/>
          <w:szCs w:val="22"/>
          <w:lang w:val="en-US"/>
        </w:rPr>
        <w:t>pack thoroughly in the early stages of delivering th</w:t>
      </w:r>
      <w:r w:rsidR="00956FEE" w:rsidRPr="00CA759F">
        <w:rPr>
          <w:rFonts w:cs="Arial"/>
          <w:sz w:val="22"/>
          <w:szCs w:val="22"/>
          <w:lang w:val="en-US"/>
        </w:rPr>
        <w:t>e modules.</w:t>
      </w:r>
    </w:p>
    <w:p w14:paraId="34AE9802" w14:textId="77777777" w:rsidR="00F165C8" w:rsidRPr="00CA759F" w:rsidRDefault="00F165C8" w:rsidP="00A74668">
      <w:pPr>
        <w:widowControl w:val="0"/>
        <w:numPr>
          <w:ilvl w:val="0"/>
          <w:numId w:val="1"/>
        </w:numPr>
        <w:autoSpaceDE w:val="0"/>
        <w:autoSpaceDN w:val="0"/>
        <w:spacing w:after="120" w:line="360" w:lineRule="auto"/>
        <w:jc w:val="both"/>
        <w:rPr>
          <w:rFonts w:cs="Arial"/>
          <w:sz w:val="22"/>
          <w:szCs w:val="22"/>
          <w:lang w:val="en-US"/>
        </w:rPr>
      </w:pPr>
      <w:r w:rsidRPr="00CA759F">
        <w:rPr>
          <w:rFonts w:cs="Arial"/>
          <w:sz w:val="22"/>
          <w:szCs w:val="22"/>
          <w:lang w:val="en-US"/>
        </w:rPr>
        <w:t>Develop your confidence and ability to deliver</w:t>
      </w:r>
      <w:r w:rsidR="00035E9E" w:rsidRPr="00CA759F">
        <w:rPr>
          <w:rFonts w:cs="Arial"/>
          <w:sz w:val="22"/>
          <w:szCs w:val="22"/>
          <w:lang w:val="en-US"/>
        </w:rPr>
        <w:t xml:space="preserve"> the material</w:t>
      </w:r>
      <w:r w:rsidRPr="00CA759F">
        <w:rPr>
          <w:rFonts w:cs="Arial"/>
          <w:sz w:val="22"/>
          <w:szCs w:val="22"/>
          <w:lang w:val="en-US"/>
        </w:rPr>
        <w:t xml:space="preserve"> in a way that </w:t>
      </w:r>
      <w:r w:rsidR="00956FEE" w:rsidRPr="00CA759F">
        <w:rPr>
          <w:rFonts w:cs="Arial"/>
          <w:sz w:val="22"/>
          <w:szCs w:val="22"/>
          <w:lang w:val="en-US"/>
        </w:rPr>
        <w:t xml:space="preserve">best suits your teaching style and method. </w:t>
      </w:r>
      <w:r w:rsidRPr="00CA759F">
        <w:rPr>
          <w:rFonts w:cs="Arial"/>
          <w:sz w:val="22"/>
          <w:szCs w:val="22"/>
          <w:lang w:val="en-US"/>
        </w:rPr>
        <w:t>.</w:t>
      </w:r>
    </w:p>
    <w:p w14:paraId="290A5FD7" w14:textId="77777777" w:rsidR="00F165C8" w:rsidRPr="00CA759F" w:rsidRDefault="00956FEE" w:rsidP="00810C54">
      <w:pPr>
        <w:widowControl w:val="0"/>
        <w:autoSpaceDE w:val="0"/>
        <w:autoSpaceDN w:val="0"/>
        <w:spacing w:after="120" w:line="360" w:lineRule="auto"/>
        <w:jc w:val="both"/>
        <w:rPr>
          <w:rFonts w:cs="Arial"/>
          <w:sz w:val="22"/>
          <w:szCs w:val="22"/>
          <w:lang w:val="en-US"/>
        </w:rPr>
      </w:pPr>
      <w:r w:rsidRPr="00CA759F">
        <w:rPr>
          <w:rFonts w:cs="Arial"/>
          <w:bCs/>
          <w:sz w:val="22"/>
          <w:szCs w:val="22"/>
          <w:lang w:val="en-US"/>
        </w:rPr>
        <w:t>T</w:t>
      </w:r>
      <w:r w:rsidR="00F165C8" w:rsidRPr="00CA759F">
        <w:rPr>
          <w:rFonts w:cs="Arial"/>
          <w:bCs/>
          <w:sz w:val="22"/>
          <w:szCs w:val="22"/>
          <w:lang w:val="en-US"/>
        </w:rPr>
        <w:t xml:space="preserve">hree stages </w:t>
      </w:r>
      <w:r w:rsidRPr="00CA759F">
        <w:rPr>
          <w:rFonts w:cs="Arial"/>
          <w:bCs/>
          <w:sz w:val="22"/>
          <w:szCs w:val="22"/>
          <w:lang w:val="en-US"/>
        </w:rPr>
        <w:t xml:space="preserve">to follow: </w:t>
      </w:r>
    </w:p>
    <w:p w14:paraId="0E0B9027" w14:textId="77777777" w:rsidR="00F165C8" w:rsidRPr="00CA759F" w:rsidRDefault="00F165C8" w:rsidP="00A74668">
      <w:pPr>
        <w:widowControl w:val="0"/>
        <w:numPr>
          <w:ilvl w:val="0"/>
          <w:numId w:val="2"/>
        </w:numPr>
        <w:autoSpaceDE w:val="0"/>
        <w:autoSpaceDN w:val="0"/>
        <w:spacing w:line="360" w:lineRule="auto"/>
        <w:jc w:val="both"/>
        <w:rPr>
          <w:rFonts w:cs="Arial"/>
          <w:sz w:val="22"/>
          <w:szCs w:val="22"/>
          <w:lang w:val="en-US"/>
        </w:rPr>
      </w:pPr>
      <w:r w:rsidRPr="00CA759F">
        <w:rPr>
          <w:rFonts w:cs="Arial"/>
          <w:b/>
          <w:bCs/>
          <w:sz w:val="22"/>
          <w:szCs w:val="22"/>
          <w:lang w:val="en-US"/>
        </w:rPr>
        <w:t>Learning:</w:t>
      </w:r>
      <w:r w:rsidRPr="00CA759F">
        <w:rPr>
          <w:rFonts w:cs="Arial"/>
          <w:sz w:val="22"/>
          <w:szCs w:val="22"/>
          <w:lang w:val="en-US"/>
        </w:rPr>
        <w:t xml:space="preserve">  </w:t>
      </w:r>
      <w:r w:rsidR="00956FEE" w:rsidRPr="00CA759F">
        <w:rPr>
          <w:rFonts w:cs="Arial"/>
          <w:sz w:val="22"/>
          <w:szCs w:val="22"/>
          <w:lang w:val="en-US"/>
        </w:rPr>
        <w:t>During the training,</w:t>
      </w:r>
      <w:r w:rsidRPr="00CA759F">
        <w:rPr>
          <w:rFonts w:cs="Arial"/>
          <w:sz w:val="22"/>
          <w:szCs w:val="22"/>
          <w:lang w:val="en-US"/>
        </w:rPr>
        <w:t xml:space="preserve"> you may need to </w:t>
      </w:r>
      <w:r w:rsidR="00956FEE" w:rsidRPr="00CA759F">
        <w:rPr>
          <w:rFonts w:cs="Arial"/>
          <w:sz w:val="22"/>
          <w:szCs w:val="22"/>
          <w:lang w:val="en-US"/>
        </w:rPr>
        <w:t>regularly refer to</w:t>
      </w:r>
      <w:r w:rsidRPr="00CA759F">
        <w:rPr>
          <w:rFonts w:cs="Arial"/>
          <w:sz w:val="22"/>
          <w:szCs w:val="22"/>
          <w:lang w:val="en-US"/>
        </w:rPr>
        <w:t xml:space="preserve"> the course pack as it will provide you with a simple </w:t>
      </w:r>
      <w:r w:rsidR="00956FEE" w:rsidRPr="00CA759F">
        <w:rPr>
          <w:rFonts w:cs="Arial"/>
          <w:sz w:val="22"/>
          <w:szCs w:val="22"/>
          <w:lang w:val="en-US"/>
        </w:rPr>
        <w:t>of</w:t>
      </w:r>
      <w:r w:rsidRPr="00CA759F">
        <w:rPr>
          <w:rFonts w:cs="Arial"/>
          <w:sz w:val="22"/>
          <w:szCs w:val="22"/>
          <w:lang w:val="en-US"/>
        </w:rPr>
        <w:t xml:space="preserve"> method</w:t>
      </w:r>
      <w:r w:rsidR="00956FEE" w:rsidRPr="00CA759F">
        <w:rPr>
          <w:rFonts w:cs="Arial"/>
          <w:sz w:val="22"/>
          <w:szCs w:val="22"/>
          <w:lang w:val="en-US"/>
        </w:rPr>
        <w:t>s to be used in terms of</w:t>
      </w:r>
      <w:r w:rsidRPr="00CA759F">
        <w:rPr>
          <w:rFonts w:cs="Arial"/>
          <w:sz w:val="22"/>
          <w:szCs w:val="22"/>
          <w:lang w:val="en-US"/>
        </w:rPr>
        <w:t xml:space="preserve"> </w:t>
      </w:r>
      <w:r w:rsidR="00956FEE" w:rsidRPr="00CA759F">
        <w:rPr>
          <w:rFonts w:cs="Arial"/>
          <w:sz w:val="22"/>
          <w:szCs w:val="22"/>
          <w:lang w:val="en-US"/>
        </w:rPr>
        <w:t xml:space="preserve">the </w:t>
      </w:r>
      <w:r w:rsidRPr="00CA759F">
        <w:rPr>
          <w:rFonts w:cs="Arial"/>
          <w:sz w:val="22"/>
          <w:szCs w:val="22"/>
          <w:lang w:val="en-US"/>
        </w:rPr>
        <w:t>deliver</w:t>
      </w:r>
      <w:r w:rsidR="00956FEE" w:rsidRPr="00CA759F">
        <w:rPr>
          <w:rFonts w:cs="Arial"/>
          <w:sz w:val="22"/>
          <w:szCs w:val="22"/>
          <w:lang w:val="en-US"/>
        </w:rPr>
        <w:t>y of</w:t>
      </w:r>
      <w:r w:rsidRPr="00CA759F">
        <w:rPr>
          <w:rFonts w:cs="Arial"/>
          <w:sz w:val="22"/>
          <w:szCs w:val="22"/>
          <w:lang w:val="en-US"/>
        </w:rPr>
        <w:t xml:space="preserve"> the training.</w:t>
      </w:r>
    </w:p>
    <w:p w14:paraId="32D6AFE1" w14:textId="77777777" w:rsidR="00956FEE" w:rsidRPr="00CA759F" w:rsidRDefault="00F165C8" w:rsidP="00A74668">
      <w:pPr>
        <w:widowControl w:val="0"/>
        <w:numPr>
          <w:ilvl w:val="0"/>
          <w:numId w:val="2"/>
        </w:numPr>
        <w:autoSpaceDE w:val="0"/>
        <w:autoSpaceDN w:val="0"/>
        <w:spacing w:line="360" w:lineRule="auto"/>
        <w:jc w:val="both"/>
        <w:rPr>
          <w:rFonts w:cs="Arial"/>
          <w:sz w:val="22"/>
          <w:szCs w:val="22"/>
          <w:lang w:val="en-US"/>
        </w:rPr>
      </w:pPr>
      <w:r w:rsidRPr="00CA759F">
        <w:rPr>
          <w:rFonts w:cs="Arial"/>
          <w:b/>
          <w:bCs/>
          <w:sz w:val="22"/>
          <w:szCs w:val="22"/>
          <w:lang w:val="en-US"/>
        </w:rPr>
        <w:t>Prompting:</w:t>
      </w:r>
      <w:r w:rsidRPr="00CA759F">
        <w:rPr>
          <w:rFonts w:cs="Arial"/>
          <w:sz w:val="22"/>
          <w:szCs w:val="22"/>
          <w:lang w:val="en-US"/>
        </w:rPr>
        <w:t xml:space="preserve">  As you become more comfortable with the </w:t>
      </w:r>
      <w:r w:rsidR="00956FEE" w:rsidRPr="00CA759F">
        <w:rPr>
          <w:rFonts w:cs="Arial"/>
          <w:sz w:val="22"/>
          <w:szCs w:val="22"/>
          <w:lang w:val="en-US"/>
        </w:rPr>
        <w:t>modules</w:t>
      </w:r>
      <w:r w:rsidRPr="00CA759F">
        <w:rPr>
          <w:rFonts w:cs="Arial"/>
          <w:sz w:val="22"/>
          <w:szCs w:val="22"/>
          <w:lang w:val="en-US"/>
        </w:rPr>
        <w:t xml:space="preserve">, you </w:t>
      </w:r>
      <w:r w:rsidR="00956FEE" w:rsidRPr="00CA759F">
        <w:rPr>
          <w:rFonts w:cs="Arial"/>
          <w:sz w:val="22"/>
          <w:szCs w:val="22"/>
          <w:lang w:val="en-US"/>
        </w:rPr>
        <w:t>are encouraged to prepare</w:t>
      </w:r>
      <w:r w:rsidRPr="00CA759F">
        <w:rPr>
          <w:rFonts w:cs="Arial"/>
          <w:sz w:val="22"/>
          <w:szCs w:val="22"/>
          <w:lang w:val="en-US"/>
        </w:rPr>
        <w:t xml:space="preserve"> presentation</w:t>
      </w:r>
      <w:r w:rsidR="00956FEE" w:rsidRPr="00CA759F">
        <w:rPr>
          <w:rFonts w:cs="Arial"/>
          <w:sz w:val="22"/>
          <w:szCs w:val="22"/>
          <w:lang w:val="en-US"/>
        </w:rPr>
        <w:t>,</w:t>
      </w:r>
      <w:r w:rsidRPr="00CA759F">
        <w:rPr>
          <w:rFonts w:cs="Arial"/>
          <w:sz w:val="22"/>
          <w:szCs w:val="22"/>
          <w:lang w:val="en-US"/>
        </w:rPr>
        <w:t xml:space="preserve"> using the </w:t>
      </w:r>
      <w:r w:rsidRPr="00CA759F">
        <w:rPr>
          <w:rFonts w:cs="Arial"/>
          <w:bCs/>
          <w:sz w:val="22"/>
          <w:szCs w:val="22"/>
          <w:lang w:val="en-US"/>
        </w:rPr>
        <w:t>Lesson Plan</w:t>
      </w:r>
      <w:r w:rsidR="00956FEE" w:rsidRPr="00CA759F">
        <w:rPr>
          <w:rFonts w:cs="Arial"/>
          <w:bCs/>
          <w:sz w:val="22"/>
          <w:szCs w:val="22"/>
          <w:lang w:val="en-US"/>
        </w:rPr>
        <w:t xml:space="preserve"> provided</w:t>
      </w:r>
      <w:r w:rsidRPr="00CA759F">
        <w:rPr>
          <w:rFonts w:cs="Arial"/>
          <w:sz w:val="22"/>
          <w:szCs w:val="22"/>
          <w:lang w:val="en-US"/>
        </w:rPr>
        <w:t>. This document has been written as a prompt sheet to remind you of the contents to be covered</w:t>
      </w:r>
      <w:r w:rsidR="00956FEE" w:rsidRPr="00CA759F">
        <w:rPr>
          <w:rFonts w:cs="Arial"/>
          <w:sz w:val="22"/>
          <w:szCs w:val="22"/>
          <w:lang w:val="en-US"/>
        </w:rPr>
        <w:t>.</w:t>
      </w:r>
    </w:p>
    <w:p w14:paraId="5FC34E85" w14:textId="77777777" w:rsidR="00F165C8" w:rsidRPr="00CA759F" w:rsidRDefault="00F165C8" w:rsidP="00A74668">
      <w:pPr>
        <w:widowControl w:val="0"/>
        <w:numPr>
          <w:ilvl w:val="0"/>
          <w:numId w:val="2"/>
        </w:numPr>
        <w:autoSpaceDE w:val="0"/>
        <w:autoSpaceDN w:val="0"/>
        <w:spacing w:after="120" w:line="360" w:lineRule="auto"/>
        <w:jc w:val="both"/>
        <w:rPr>
          <w:rFonts w:cs="Arial"/>
          <w:sz w:val="22"/>
          <w:szCs w:val="22"/>
          <w:lang w:val="en-US"/>
        </w:rPr>
      </w:pPr>
      <w:r w:rsidRPr="00CA759F">
        <w:rPr>
          <w:rFonts w:cs="Arial"/>
          <w:b/>
          <w:bCs/>
          <w:sz w:val="22"/>
          <w:szCs w:val="22"/>
          <w:lang w:val="en-US"/>
        </w:rPr>
        <w:t>Creating:</w:t>
      </w:r>
      <w:r w:rsidRPr="00CA759F">
        <w:rPr>
          <w:rFonts w:cs="Arial"/>
          <w:sz w:val="22"/>
          <w:szCs w:val="22"/>
          <w:lang w:val="en-US"/>
        </w:rPr>
        <w:t xml:space="preserve">  You will inevitably reach a stage when you experience the facilitators guide as being "restrictive" and find that you can contribute many additional ideas in the delivery of this programme</w:t>
      </w:r>
      <w:r w:rsidR="00956FEE" w:rsidRPr="00CA759F">
        <w:rPr>
          <w:rFonts w:cs="Arial"/>
          <w:sz w:val="22"/>
          <w:szCs w:val="22"/>
          <w:lang w:val="en-US"/>
        </w:rPr>
        <w:t>. This is highly encouraged, subject to you</w:t>
      </w:r>
      <w:r w:rsidR="00035E9E" w:rsidRPr="00CA759F">
        <w:rPr>
          <w:rFonts w:cs="Arial"/>
          <w:sz w:val="22"/>
          <w:szCs w:val="22"/>
          <w:lang w:val="en-US"/>
        </w:rPr>
        <w:t xml:space="preserve"> </w:t>
      </w:r>
      <w:r w:rsidRPr="00CA759F">
        <w:rPr>
          <w:rFonts w:cs="Arial"/>
          <w:sz w:val="22"/>
          <w:szCs w:val="22"/>
          <w:lang w:val="en-US"/>
        </w:rPr>
        <w:t>keeping</w:t>
      </w:r>
      <w:r w:rsidR="00956FEE" w:rsidRPr="00CA759F">
        <w:rPr>
          <w:rFonts w:cs="Arial"/>
          <w:sz w:val="22"/>
          <w:szCs w:val="22"/>
          <w:lang w:val="en-US"/>
        </w:rPr>
        <w:t xml:space="preserve"> the training content in line with</w:t>
      </w:r>
      <w:r w:rsidRPr="00CA759F">
        <w:rPr>
          <w:rFonts w:cs="Arial"/>
          <w:sz w:val="22"/>
          <w:szCs w:val="22"/>
          <w:lang w:val="en-US"/>
        </w:rPr>
        <w:t xml:space="preserve"> the </w:t>
      </w:r>
      <w:r w:rsidRPr="00CA759F">
        <w:rPr>
          <w:rFonts w:cs="Arial"/>
          <w:bCs/>
          <w:sz w:val="22"/>
          <w:szCs w:val="22"/>
          <w:lang w:val="en-US"/>
        </w:rPr>
        <w:t>Lesson Plan</w:t>
      </w:r>
      <w:r w:rsidRPr="00CA759F">
        <w:rPr>
          <w:rFonts w:cs="Arial"/>
          <w:sz w:val="22"/>
          <w:szCs w:val="22"/>
          <w:lang w:val="en-US"/>
        </w:rPr>
        <w:t>.</w:t>
      </w:r>
    </w:p>
    <w:p w14:paraId="62A840EC" w14:textId="77777777" w:rsidR="00F165C8" w:rsidRPr="00CA759F" w:rsidRDefault="00F165C8" w:rsidP="00810C54">
      <w:pPr>
        <w:widowControl w:val="0"/>
        <w:autoSpaceDE w:val="0"/>
        <w:autoSpaceDN w:val="0"/>
        <w:spacing w:after="120" w:line="360" w:lineRule="auto"/>
        <w:jc w:val="both"/>
        <w:rPr>
          <w:rFonts w:cs="Arial"/>
          <w:bCs/>
          <w:sz w:val="22"/>
          <w:szCs w:val="22"/>
          <w:lang w:val="en-US"/>
        </w:rPr>
      </w:pPr>
      <w:r w:rsidRPr="00CA759F">
        <w:rPr>
          <w:rFonts w:cs="Arial"/>
          <w:sz w:val="22"/>
          <w:szCs w:val="22"/>
          <w:lang w:val="en-US"/>
        </w:rPr>
        <w:t xml:space="preserve">The notes are generally governed by a </w:t>
      </w:r>
      <w:r w:rsidRPr="00CA759F">
        <w:rPr>
          <w:rFonts w:cs="Arial"/>
          <w:bCs/>
          <w:sz w:val="22"/>
          <w:szCs w:val="22"/>
          <w:lang w:val="en-US"/>
        </w:rPr>
        <w:t>key verb</w:t>
      </w:r>
      <w:r w:rsidRPr="00CA759F">
        <w:rPr>
          <w:rFonts w:cs="Arial"/>
          <w:sz w:val="22"/>
          <w:szCs w:val="22"/>
          <w:lang w:val="en-US"/>
        </w:rPr>
        <w:t xml:space="preserve">.  These are usually </w:t>
      </w:r>
      <w:r w:rsidR="00956FEE" w:rsidRPr="00CA759F">
        <w:rPr>
          <w:rFonts w:cs="Arial"/>
          <w:sz w:val="22"/>
          <w:szCs w:val="22"/>
          <w:lang w:val="en-US"/>
        </w:rPr>
        <w:t>“</w:t>
      </w:r>
      <w:r w:rsidRPr="00CA759F">
        <w:rPr>
          <w:rFonts w:cs="Arial"/>
          <w:bCs/>
          <w:sz w:val="22"/>
          <w:szCs w:val="22"/>
          <w:lang w:val="en-US"/>
        </w:rPr>
        <w:t>Explain</w:t>
      </w:r>
      <w:r w:rsidR="00956FEE" w:rsidRPr="00CA759F">
        <w:rPr>
          <w:rFonts w:cs="Arial"/>
          <w:bCs/>
          <w:sz w:val="22"/>
          <w:szCs w:val="22"/>
          <w:lang w:val="en-US"/>
        </w:rPr>
        <w:t>”</w:t>
      </w:r>
      <w:r w:rsidRPr="00CA759F">
        <w:rPr>
          <w:rFonts w:cs="Arial"/>
          <w:bCs/>
          <w:sz w:val="22"/>
          <w:szCs w:val="22"/>
          <w:lang w:val="en-US"/>
        </w:rPr>
        <w:t xml:space="preserve"> </w:t>
      </w:r>
      <w:r w:rsidRPr="00CA759F">
        <w:rPr>
          <w:rFonts w:cs="Arial"/>
          <w:sz w:val="22"/>
          <w:szCs w:val="22"/>
          <w:lang w:val="en-US"/>
        </w:rPr>
        <w:t>or</w:t>
      </w:r>
      <w:r w:rsidRPr="00CA759F">
        <w:rPr>
          <w:rFonts w:cs="Arial"/>
          <w:bCs/>
          <w:sz w:val="22"/>
          <w:szCs w:val="22"/>
          <w:lang w:val="en-US"/>
        </w:rPr>
        <w:t xml:space="preserve"> </w:t>
      </w:r>
      <w:r w:rsidR="00956FEE" w:rsidRPr="00CA759F">
        <w:rPr>
          <w:rFonts w:cs="Arial"/>
          <w:bCs/>
          <w:sz w:val="22"/>
          <w:szCs w:val="22"/>
          <w:lang w:val="en-US"/>
        </w:rPr>
        <w:t>“</w:t>
      </w:r>
      <w:r w:rsidRPr="00CA759F">
        <w:rPr>
          <w:rFonts w:cs="Arial"/>
          <w:bCs/>
          <w:sz w:val="22"/>
          <w:szCs w:val="22"/>
          <w:lang w:val="en-US"/>
        </w:rPr>
        <w:t>Elicit</w:t>
      </w:r>
      <w:r w:rsidR="00956FEE" w:rsidRPr="00CA759F">
        <w:rPr>
          <w:rFonts w:cs="Arial"/>
          <w:bCs/>
          <w:sz w:val="22"/>
          <w:szCs w:val="22"/>
          <w:lang w:val="en-US"/>
        </w:rPr>
        <w:t>”</w:t>
      </w:r>
      <w:r w:rsidRPr="00CA759F">
        <w:rPr>
          <w:rFonts w:cs="Arial"/>
          <w:bCs/>
          <w:sz w:val="22"/>
          <w:szCs w:val="22"/>
          <w:lang w:val="en-US"/>
        </w:rPr>
        <w:t>.</w:t>
      </w:r>
    </w:p>
    <w:p w14:paraId="6BCF7A32" w14:textId="77777777" w:rsidR="00F165C8" w:rsidRPr="00CA759F" w:rsidRDefault="00F165C8" w:rsidP="00A74668">
      <w:pPr>
        <w:widowControl w:val="0"/>
        <w:numPr>
          <w:ilvl w:val="0"/>
          <w:numId w:val="3"/>
        </w:numPr>
        <w:autoSpaceDE w:val="0"/>
        <w:autoSpaceDN w:val="0"/>
        <w:spacing w:line="360" w:lineRule="auto"/>
        <w:jc w:val="both"/>
        <w:rPr>
          <w:rFonts w:cs="Arial"/>
          <w:sz w:val="22"/>
          <w:szCs w:val="22"/>
          <w:lang w:val="en-US"/>
        </w:rPr>
      </w:pPr>
      <w:r w:rsidRPr="00CA759F">
        <w:rPr>
          <w:rFonts w:cs="Arial"/>
          <w:b/>
          <w:bCs/>
          <w:sz w:val="22"/>
          <w:szCs w:val="22"/>
          <w:lang w:val="en-US"/>
        </w:rPr>
        <w:t>Explain:</w:t>
      </w:r>
      <w:r w:rsidRPr="00CA759F">
        <w:rPr>
          <w:rFonts w:cs="Arial"/>
          <w:sz w:val="22"/>
          <w:szCs w:val="22"/>
          <w:lang w:val="en-US"/>
        </w:rPr>
        <w:t xml:space="preserve">  will be followed by information that you need to </w:t>
      </w:r>
      <w:r w:rsidR="00956FEE" w:rsidRPr="00CA759F">
        <w:rPr>
          <w:rFonts w:cs="Arial"/>
          <w:sz w:val="22"/>
          <w:szCs w:val="22"/>
          <w:lang w:val="en-US"/>
        </w:rPr>
        <w:t xml:space="preserve">relay to </w:t>
      </w:r>
      <w:r w:rsidRPr="00CA759F">
        <w:rPr>
          <w:rFonts w:cs="Arial"/>
          <w:sz w:val="22"/>
          <w:szCs w:val="22"/>
          <w:lang w:val="en-US"/>
        </w:rPr>
        <w:t xml:space="preserve">the </w:t>
      </w:r>
      <w:r w:rsidR="00956FEE" w:rsidRPr="00CA759F">
        <w:rPr>
          <w:rFonts w:cs="Arial"/>
          <w:sz w:val="22"/>
          <w:szCs w:val="22"/>
          <w:lang w:val="en-US"/>
        </w:rPr>
        <w:t xml:space="preserve">learner or </w:t>
      </w:r>
      <w:r w:rsidRPr="00CA759F">
        <w:rPr>
          <w:rFonts w:cs="Arial"/>
          <w:sz w:val="22"/>
          <w:szCs w:val="22"/>
          <w:lang w:val="en-US"/>
        </w:rPr>
        <w:t>group.</w:t>
      </w:r>
    </w:p>
    <w:p w14:paraId="118FAF8D" w14:textId="77777777" w:rsidR="00956FEE" w:rsidRPr="00CA759F" w:rsidRDefault="00F165C8" w:rsidP="00810C54">
      <w:pPr>
        <w:widowControl w:val="0"/>
        <w:autoSpaceDE w:val="0"/>
        <w:autoSpaceDN w:val="0"/>
        <w:spacing w:line="360" w:lineRule="auto"/>
        <w:ind w:left="720"/>
        <w:jc w:val="both"/>
        <w:rPr>
          <w:rFonts w:cs="Arial"/>
          <w:sz w:val="22"/>
          <w:szCs w:val="22"/>
          <w:lang w:val="en-US"/>
        </w:rPr>
      </w:pPr>
      <w:r w:rsidRPr="00CA759F">
        <w:rPr>
          <w:rFonts w:cs="Arial"/>
          <w:b/>
          <w:bCs/>
          <w:sz w:val="22"/>
          <w:szCs w:val="22"/>
          <w:lang w:val="en-US"/>
        </w:rPr>
        <w:t>Elicit:</w:t>
      </w:r>
      <w:r w:rsidRPr="00CA759F">
        <w:rPr>
          <w:rFonts w:cs="Arial"/>
          <w:sz w:val="22"/>
          <w:szCs w:val="22"/>
          <w:lang w:val="en-US"/>
        </w:rPr>
        <w:t xml:space="preserve">  will be followed by information that you need to make clear to the group</w:t>
      </w:r>
      <w:r w:rsidR="00956FEE" w:rsidRPr="00CA759F">
        <w:rPr>
          <w:rFonts w:cs="Arial"/>
          <w:sz w:val="22"/>
          <w:szCs w:val="22"/>
          <w:lang w:val="en-US"/>
        </w:rPr>
        <w:t>,</w:t>
      </w:r>
      <w:r w:rsidRPr="00CA759F">
        <w:rPr>
          <w:rFonts w:cs="Arial"/>
          <w:sz w:val="22"/>
          <w:szCs w:val="22"/>
          <w:lang w:val="en-US"/>
        </w:rPr>
        <w:t xml:space="preserve"> either by asking them questions</w:t>
      </w:r>
      <w:r w:rsidR="00956FEE" w:rsidRPr="00CA759F">
        <w:rPr>
          <w:rFonts w:cs="Arial"/>
          <w:sz w:val="22"/>
          <w:szCs w:val="22"/>
          <w:lang w:val="en-US"/>
        </w:rPr>
        <w:t>, by asking for them to obtain further information</w:t>
      </w:r>
      <w:r w:rsidR="00035E9E" w:rsidRPr="00CA759F">
        <w:rPr>
          <w:rFonts w:cs="Arial"/>
          <w:sz w:val="22"/>
          <w:szCs w:val="22"/>
          <w:lang w:val="en-US"/>
        </w:rPr>
        <w:t xml:space="preserve"> </w:t>
      </w:r>
      <w:r w:rsidRPr="00CA759F">
        <w:rPr>
          <w:rFonts w:cs="Arial"/>
          <w:sz w:val="22"/>
          <w:szCs w:val="22"/>
          <w:lang w:val="en-US"/>
        </w:rPr>
        <w:t>or by seeking their agreement</w:t>
      </w:r>
      <w:r w:rsidR="00956FEE" w:rsidRPr="00CA759F">
        <w:rPr>
          <w:rFonts w:cs="Arial"/>
          <w:sz w:val="22"/>
          <w:szCs w:val="22"/>
          <w:lang w:val="en-US"/>
        </w:rPr>
        <w:t xml:space="preserve"> and hence </w:t>
      </w:r>
      <w:r w:rsidRPr="00CA759F">
        <w:rPr>
          <w:rFonts w:cs="Arial"/>
          <w:sz w:val="22"/>
          <w:szCs w:val="22"/>
          <w:lang w:val="en-US"/>
        </w:rPr>
        <w:t xml:space="preserve">testing their understanding.  How you </w:t>
      </w:r>
      <w:r w:rsidR="00956FEE" w:rsidRPr="00CA759F">
        <w:rPr>
          <w:rFonts w:cs="Arial"/>
          <w:sz w:val="22"/>
          <w:szCs w:val="22"/>
          <w:lang w:val="en-US"/>
        </w:rPr>
        <w:t>“</w:t>
      </w:r>
      <w:r w:rsidRPr="00CA759F">
        <w:rPr>
          <w:rFonts w:cs="Arial"/>
          <w:sz w:val="22"/>
          <w:szCs w:val="22"/>
          <w:lang w:val="en-US"/>
        </w:rPr>
        <w:t>elicit</w:t>
      </w:r>
      <w:r w:rsidR="00956FEE" w:rsidRPr="00CA759F">
        <w:rPr>
          <w:rFonts w:cs="Arial"/>
          <w:sz w:val="22"/>
          <w:szCs w:val="22"/>
          <w:lang w:val="en-US"/>
        </w:rPr>
        <w:t>”</w:t>
      </w:r>
      <w:r w:rsidRPr="00CA759F">
        <w:rPr>
          <w:rFonts w:cs="Arial"/>
          <w:sz w:val="22"/>
          <w:szCs w:val="22"/>
          <w:lang w:val="en-US"/>
        </w:rPr>
        <w:t xml:space="preserve"> is </w:t>
      </w:r>
      <w:r w:rsidR="00956FEE" w:rsidRPr="00CA759F">
        <w:rPr>
          <w:rFonts w:cs="Arial"/>
          <w:sz w:val="22"/>
          <w:szCs w:val="22"/>
          <w:lang w:val="en-US"/>
        </w:rPr>
        <w:t xml:space="preserve">completely </w:t>
      </w:r>
      <w:r w:rsidRPr="00CA759F">
        <w:rPr>
          <w:rFonts w:cs="Arial"/>
          <w:sz w:val="22"/>
          <w:szCs w:val="22"/>
          <w:lang w:val="en-US"/>
        </w:rPr>
        <w:t>up to you</w:t>
      </w:r>
      <w:r w:rsidR="00956FEE" w:rsidRPr="00CA759F">
        <w:rPr>
          <w:rFonts w:cs="Arial"/>
          <w:sz w:val="22"/>
          <w:szCs w:val="22"/>
          <w:lang w:val="en-US"/>
        </w:rPr>
        <w:t xml:space="preserve"> as the facilitator. </w:t>
      </w:r>
    </w:p>
    <w:p w14:paraId="504E708A" w14:textId="02449FE3" w:rsidR="00F165C8" w:rsidRPr="00CA759F" w:rsidRDefault="00F165C8" w:rsidP="00CA759F">
      <w:pPr>
        <w:widowControl w:val="0"/>
        <w:autoSpaceDE w:val="0"/>
        <w:autoSpaceDN w:val="0"/>
        <w:spacing w:after="120" w:line="360" w:lineRule="auto"/>
        <w:ind w:left="720"/>
        <w:jc w:val="both"/>
        <w:rPr>
          <w:rFonts w:cs="Arial"/>
          <w:sz w:val="22"/>
          <w:szCs w:val="22"/>
          <w:lang w:val="en-US"/>
        </w:rPr>
      </w:pPr>
      <w:r w:rsidRPr="00CA759F">
        <w:rPr>
          <w:rFonts w:cs="Arial"/>
          <w:sz w:val="22"/>
          <w:szCs w:val="22"/>
          <w:lang w:val="en-US"/>
        </w:rPr>
        <w:t xml:space="preserve">A number of other </w:t>
      </w:r>
      <w:r w:rsidRPr="00CA759F">
        <w:rPr>
          <w:rFonts w:cs="Arial"/>
          <w:bCs/>
          <w:sz w:val="22"/>
          <w:szCs w:val="22"/>
          <w:lang w:val="en-US"/>
        </w:rPr>
        <w:t>key words</w:t>
      </w:r>
      <w:r w:rsidRPr="00CA759F">
        <w:rPr>
          <w:rFonts w:cs="Arial"/>
          <w:sz w:val="22"/>
          <w:szCs w:val="22"/>
          <w:lang w:val="en-US"/>
        </w:rPr>
        <w:t xml:space="preserve"> have been used, i.e. discuss, model, demonstrate, etc</w:t>
      </w:r>
      <w:r w:rsidR="00035E9E" w:rsidRPr="00CA759F">
        <w:rPr>
          <w:rFonts w:cs="Arial"/>
          <w:sz w:val="22"/>
          <w:szCs w:val="22"/>
          <w:lang w:val="en-US"/>
        </w:rPr>
        <w:t xml:space="preserve">. </w:t>
      </w:r>
      <w:r w:rsidRPr="00CA759F">
        <w:rPr>
          <w:rFonts w:cs="Arial"/>
          <w:sz w:val="22"/>
          <w:szCs w:val="22"/>
          <w:lang w:val="en-US"/>
        </w:rPr>
        <w:t xml:space="preserve"> </w:t>
      </w:r>
    </w:p>
    <w:p w14:paraId="77F4EE83" w14:textId="77777777" w:rsidR="00F165C8" w:rsidRPr="00CA759F" w:rsidRDefault="00F165C8" w:rsidP="00810C54">
      <w:pPr>
        <w:widowControl w:val="0"/>
        <w:autoSpaceDE w:val="0"/>
        <w:autoSpaceDN w:val="0"/>
        <w:spacing w:line="360" w:lineRule="auto"/>
        <w:jc w:val="both"/>
        <w:rPr>
          <w:rFonts w:cs="Arial"/>
          <w:sz w:val="22"/>
          <w:szCs w:val="22"/>
          <w:lang w:val="en-US"/>
        </w:rPr>
      </w:pPr>
      <w:r w:rsidRPr="00CA759F">
        <w:rPr>
          <w:rFonts w:cs="Arial"/>
          <w:sz w:val="22"/>
          <w:szCs w:val="22"/>
          <w:lang w:val="en-US"/>
        </w:rPr>
        <w:t>The</w:t>
      </w:r>
      <w:r w:rsidR="00887296" w:rsidRPr="00CA759F">
        <w:rPr>
          <w:rFonts w:cs="Arial"/>
          <w:sz w:val="22"/>
          <w:szCs w:val="22"/>
          <w:lang w:val="en-US"/>
        </w:rPr>
        <w:t xml:space="preserve"> manner and style that</w:t>
      </w:r>
      <w:r w:rsidR="00035E9E" w:rsidRPr="00CA759F">
        <w:rPr>
          <w:rFonts w:cs="Arial"/>
          <w:sz w:val="22"/>
          <w:szCs w:val="22"/>
          <w:lang w:val="en-US"/>
        </w:rPr>
        <w:t xml:space="preserve"> </w:t>
      </w:r>
      <w:r w:rsidRPr="00CA759F">
        <w:rPr>
          <w:rFonts w:cs="Arial"/>
          <w:sz w:val="22"/>
          <w:szCs w:val="22"/>
          <w:lang w:val="en-US"/>
        </w:rPr>
        <w:t xml:space="preserve">you deliver the </w:t>
      </w:r>
      <w:r w:rsidR="00887296" w:rsidRPr="00CA759F">
        <w:rPr>
          <w:rFonts w:cs="Arial"/>
          <w:sz w:val="22"/>
          <w:szCs w:val="22"/>
          <w:lang w:val="en-US"/>
        </w:rPr>
        <w:t xml:space="preserve">modules, as well as your preferred </w:t>
      </w:r>
      <w:r w:rsidRPr="00CA759F">
        <w:rPr>
          <w:rFonts w:cs="Arial"/>
          <w:sz w:val="22"/>
          <w:szCs w:val="22"/>
          <w:lang w:val="en-US"/>
        </w:rPr>
        <w:t xml:space="preserve">selection </w:t>
      </w:r>
      <w:r w:rsidR="00887296" w:rsidRPr="00CA759F">
        <w:rPr>
          <w:rFonts w:cs="Arial"/>
          <w:sz w:val="22"/>
          <w:szCs w:val="22"/>
          <w:lang w:val="en-US"/>
        </w:rPr>
        <w:t xml:space="preserve">in terms </w:t>
      </w:r>
      <w:r w:rsidRPr="00CA759F">
        <w:rPr>
          <w:rFonts w:cs="Arial"/>
          <w:sz w:val="22"/>
          <w:szCs w:val="22"/>
          <w:lang w:val="en-US"/>
        </w:rPr>
        <w:t xml:space="preserve">of the additional role-plays and exercises will affect the </w:t>
      </w:r>
      <w:r w:rsidRPr="00CA759F">
        <w:rPr>
          <w:rFonts w:cs="Arial"/>
          <w:bCs/>
          <w:sz w:val="22"/>
          <w:szCs w:val="22"/>
          <w:lang w:val="en-US"/>
        </w:rPr>
        <w:t xml:space="preserve">experience of the </w:t>
      </w:r>
      <w:r w:rsidR="00FA64AB" w:rsidRPr="00CA759F">
        <w:rPr>
          <w:rFonts w:cs="Arial"/>
          <w:bCs/>
          <w:sz w:val="22"/>
          <w:szCs w:val="22"/>
          <w:lang w:val="en-US"/>
        </w:rPr>
        <w:t>learner</w:t>
      </w:r>
      <w:r w:rsidRPr="00CA759F">
        <w:rPr>
          <w:rFonts w:cs="Arial"/>
          <w:bCs/>
          <w:sz w:val="22"/>
          <w:szCs w:val="22"/>
          <w:lang w:val="en-US"/>
        </w:rPr>
        <w:t>s</w:t>
      </w:r>
      <w:r w:rsidRPr="00CA759F">
        <w:rPr>
          <w:rFonts w:cs="Arial"/>
          <w:sz w:val="22"/>
          <w:szCs w:val="22"/>
          <w:lang w:val="en-US"/>
        </w:rPr>
        <w:t>.  Get</w:t>
      </w:r>
      <w:r w:rsidR="00887296" w:rsidRPr="00CA759F">
        <w:rPr>
          <w:rFonts w:cs="Arial"/>
          <w:sz w:val="22"/>
          <w:szCs w:val="22"/>
          <w:lang w:val="en-US"/>
        </w:rPr>
        <w:t>ting</w:t>
      </w:r>
      <w:r w:rsidRPr="00CA759F">
        <w:rPr>
          <w:rFonts w:cs="Arial"/>
          <w:sz w:val="22"/>
          <w:szCs w:val="22"/>
          <w:lang w:val="en-US"/>
        </w:rPr>
        <w:t xml:space="preserve"> to know </w:t>
      </w:r>
      <w:r w:rsidR="00887296" w:rsidRPr="00CA759F">
        <w:rPr>
          <w:rFonts w:cs="Arial"/>
          <w:sz w:val="22"/>
          <w:szCs w:val="22"/>
          <w:lang w:val="en-US"/>
        </w:rPr>
        <w:t xml:space="preserve">your audience is therefore recommended. </w:t>
      </w:r>
    </w:p>
    <w:p w14:paraId="62162252" w14:textId="77777777" w:rsidR="006B6F16" w:rsidRPr="00CA759F" w:rsidRDefault="008275F2" w:rsidP="00CA759F">
      <w:pPr>
        <w:widowControl w:val="0"/>
        <w:autoSpaceDE w:val="0"/>
        <w:autoSpaceDN w:val="0"/>
        <w:spacing w:after="120" w:line="360" w:lineRule="auto"/>
        <w:jc w:val="both"/>
        <w:rPr>
          <w:rFonts w:cs="Arial"/>
          <w:sz w:val="22"/>
          <w:szCs w:val="22"/>
          <w:lang w:val="en-US"/>
        </w:rPr>
      </w:pPr>
      <w:r w:rsidRPr="00CA759F">
        <w:rPr>
          <w:rFonts w:cs="Arial"/>
          <w:sz w:val="22"/>
          <w:szCs w:val="22"/>
          <w:lang w:val="en-US"/>
        </w:rPr>
        <w:t>We recommend that i</w:t>
      </w:r>
      <w:r w:rsidR="00F165C8" w:rsidRPr="00CA759F">
        <w:rPr>
          <w:rFonts w:cs="Arial"/>
          <w:sz w:val="22"/>
          <w:szCs w:val="22"/>
          <w:lang w:val="en-US"/>
        </w:rPr>
        <w:t xml:space="preserve">f you have not </w:t>
      </w:r>
      <w:r w:rsidRPr="00CA759F">
        <w:rPr>
          <w:rFonts w:cs="Arial"/>
          <w:sz w:val="22"/>
          <w:szCs w:val="22"/>
          <w:lang w:val="en-US"/>
        </w:rPr>
        <w:t xml:space="preserve">completed </w:t>
      </w:r>
      <w:r w:rsidR="00F165C8" w:rsidRPr="00CA759F">
        <w:rPr>
          <w:rFonts w:cs="Arial"/>
          <w:sz w:val="22"/>
          <w:szCs w:val="22"/>
          <w:lang w:val="en-US"/>
        </w:rPr>
        <w:t xml:space="preserve">the </w:t>
      </w:r>
      <w:r w:rsidRPr="00CA759F">
        <w:rPr>
          <w:rFonts w:cs="Arial"/>
          <w:sz w:val="22"/>
          <w:szCs w:val="22"/>
          <w:lang w:val="en-US"/>
        </w:rPr>
        <w:t xml:space="preserve">qualification </w:t>
      </w:r>
      <w:r w:rsidR="00F165C8" w:rsidRPr="00CA759F">
        <w:rPr>
          <w:rFonts w:cs="Arial"/>
          <w:sz w:val="22"/>
          <w:szCs w:val="22"/>
          <w:lang w:val="en-US"/>
        </w:rPr>
        <w:t xml:space="preserve">as a </w:t>
      </w:r>
      <w:r w:rsidR="00FA64AB" w:rsidRPr="00CA759F">
        <w:rPr>
          <w:rFonts w:cs="Arial"/>
          <w:sz w:val="22"/>
          <w:szCs w:val="22"/>
          <w:lang w:val="en-US"/>
        </w:rPr>
        <w:t>learner</w:t>
      </w:r>
      <w:r w:rsidR="00F165C8" w:rsidRPr="00CA759F">
        <w:rPr>
          <w:rFonts w:cs="Arial"/>
          <w:sz w:val="22"/>
          <w:szCs w:val="22"/>
          <w:lang w:val="en-US"/>
        </w:rPr>
        <w:t xml:space="preserve">, you should spend time </w:t>
      </w:r>
      <w:r w:rsidR="00F165C8" w:rsidRPr="00CA759F">
        <w:rPr>
          <w:rFonts w:cs="Arial"/>
          <w:bCs/>
          <w:sz w:val="22"/>
          <w:szCs w:val="22"/>
          <w:lang w:val="en-US"/>
        </w:rPr>
        <w:t>reflecting on your own experiences,</w:t>
      </w:r>
      <w:r w:rsidR="00F165C8" w:rsidRPr="00CA759F">
        <w:rPr>
          <w:rFonts w:cs="Arial"/>
          <w:sz w:val="22"/>
          <w:szCs w:val="22"/>
          <w:lang w:val="en-US"/>
        </w:rPr>
        <w:t xml:space="preserve"> as a Manager or as an Employee.  </w:t>
      </w:r>
    </w:p>
    <w:p w14:paraId="062F8A72" w14:textId="77777777" w:rsidR="00BE20E3" w:rsidRPr="00CA759F" w:rsidRDefault="00F165C8" w:rsidP="00CA759F">
      <w:pPr>
        <w:widowControl w:val="0"/>
        <w:autoSpaceDE w:val="0"/>
        <w:autoSpaceDN w:val="0"/>
        <w:spacing w:after="120" w:line="360" w:lineRule="auto"/>
        <w:jc w:val="both"/>
        <w:rPr>
          <w:rFonts w:cs="Arial"/>
          <w:sz w:val="22"/>
          <w:szCs w:val="22"/>
          <w:lang w:val="en-US"/>
        </w:rPr>
      </w:pPr>
      <w:r w:rsidRPr="00CA759F">
        <w:rPr>
          <w:rFonts w:cs="Arial"/>
          <w:iCs/>
          <w:sz w:val="22"/>
          <w:szCs w:val="22"/>
          <w:lang w:val="en-US"/>
        </w:rPr>
        <w:t>This will help you to</w:t>
      </w:r>
      <w:r w:rsidR="00BE20E3" w:rsidRPr="00CA759F">
        <w:rPr>
          <w:rFonts w:cs="Arial"/>
          <w:iCs/>
          <w:sz w:val="22"/>
          <w:szCs w:val="22"/>
          <w:lang w:val="en-US"/>
        </w:rPr>
        <w:t xml:space="preserve"> a</w:t>
      </w:r>
      <w:r w:rsidRPr="00CA759F">
        <w:rPr>
          <w:rFonts w:cs="Arial"/>
          <w:sz w:val="22"/>
          <w:szCs w:val="22"/>
          <w:lang w:val="en-US"/>
        </w:rPr>
        <w:t xml:space="preserve">pply the contents of the programme to your own experiences and develop a level of authority on the subject.  </w:t>
      </w:r>
    </w:p>
    <w:p w14:paraId="4A05C896" w14:textId="77777777" w:rsidR="00F165C8" w:rsidRPr="00CA759F" w:rsidRDefault="00F165C8" w:rsidP="00CA759F">
      <w:pPr>
        <w:widowControl w:val="0"/>
        <w:autoSpaceDE w:val="0"/>
        <w:autoSpaceDN w:val="0"/>
        <w:spacing w:after="120" w:line="360" w:lineRule="auto"/>
        <w:jc w:val="both"/>
        <w:rPr>
          <w:rFonts w:cs="Arial"/>
          <w:sz w:val="22"/>
          <w:szCs w:val="22"/>
          <w:lang w:val="en-US"/>
        </w:rPr>
      </w:pPr>
      <w:r w:rsidRPr="00CA759F">
        <w:rPr>
          <w:rFonts w:cs="Arial"/>
          <w:sz w:val="22"/>
          <w:szCs w:val="22"/>
          <w:lang w:val="en-US"/>
        </w:rPr>
        <w:lastRenderedPageBreak/>
        <w:t>Think about the various people who have reviewed your performance and how they did it.  Think about the various people whose performance you have reviewed and how you went about doing it.</w:t>
      </w:r>
    </w:p>
    <w:p w14:paraId="52B5823D" w14:textId="77777777" w:rsidR="00F165C8" w:rsidRPr="00CA759F" w:rsidRDefault="00F165C8" w:rsidP="00BE20E3">
      <w:pPr>
        <w:widowControl w:val="0"/>
        <w:autoSpaceDE w:val="0"/>
        <w:autoSpaceDN w:val="0"/>
        <w:spacing w:after="120" w:line="360" w:lineRule="auto"/>
        <w:jc w:val="both"/>
        <w:rPr>
          <w:rFonts w:cs="Arial"/>
          <w:sz w:val="22"/>
          <w:szCs w:val="22"/>
          <w:lang w:val="en-US"/>
        </w:rPr>
      </w:pPr>
      <w:r w:rsidRPr="00CA759F">
        <w:rPr>
          <w:rFonts w:cs="Arial"/>
          <w:sz w:val="22"/>
          <w:szCs w:val="22"/>
          <w:lang w:val="en-US"/>
        </w:rPr>
        <w:t>Generate examples and case studies of your own to illustrate points as you make them.</w:t>
      </w:r>
    </w:p>
    <w:p w14:paraId="1852300F" w14:textId="77777777" w:rsidR="00F165C8" w:rsidRPr="00CA759F" w:rsidRDefault="00F165C8" w:rsidP="00810C54">
      <w:pPr>
        <w:widowControl w:val="0"/>
        <w:autoSpaceDE w:val="0"/>
        <w:autoSpaceDN w:val="0"/>
        <w:spacing w:line="360" w:lineRule="auto"/>
        <w:jc w:val="both"/>
        <w:rPr>
          <w:rFonts w:cs="Arial"/>
          <w:b/>
          <w:bCs/>
          <w:sz w:val="22"/>
          <w:szCs w:val="22"/>
          <w:lang w:val="en-US"/>
        </w:rPr>
      </w:pPr>
      <w:r w:rsidRPr="00CA759F">
        <w:rPr>
          <w:rFonts w:cs="Arial"/>
          <w:b/>
          <w:bCs/>
          <w:sz w:val="22"/>
          <w:szCs w:val="22"/>
          <w:lang w:val="en-US"/>
        </w:rPr>
        <w:t>1.</w:t>
      </w:r>
      <w:r w:rsidRPr="00CA759F">
        <w:rPr>
          <w:rFonts w:cs="Arial"/>
          <w:sz w:val="22"/>
          <w:szCs w:val="22"/>
          <w:lang w:val="en-US"/>
        </w:rPr>
        <w:tab/>
      </w:r>
      <w:r w:rsidRPr="00CA759F">
        <w:rPr>
          <w:rFonts w:cs="Arial"/>
          <w:b/>
          <w:bCs/>
          <w:sz w:val="22"/>
          <w:szCs w:val="22"/>
          <w:lang w:val="en-US"/>
        </w:rPr>
        <w:t>Presentation of Content:</w:t>
      </w:r>
    </w:p>
    <w:p w14:paraId="240A7762" w14:textId="77777777" w:rsidR="00F165C8" w:rsidRPr="00CA759F" w:rsidRDefault="00F165C8" w:rsidP="00A74668">
      <w:pPr>
        <w:widowControl w:val="0"/>
        <w:numPr>
          <w:ilvl w:val="0"/>
          <w:numId w:val="4"/>
        </w:numPr>
        <w:autoSpaceDE w:val="0"/>
        <w:autoSpaceDN w:val="0"/>
        <w:spacing w:line="360" w:lineRule="auto"/>
        <w:jc w:val="both"/>
        <w:rPr>
          <w:rFonts w:cs="Arial"/>
          <w:sz w:val="22"/>
          <w:szCs w:val="22"/>
          <w:lang w:val="en-US"/>
        </w:rPr>
      </w:pPr>
      <w:r w:rsidRPr="00CA759F">
        <w:rPr>
          <w:rFonts w:cs="Arial"/>
          <w:sz w:val="22"/>
          <w:szCs w:val="22"/>
          <w:lang w:val="en-US"/>
        </w:rPr>
        <w:t>Understanding and explaining key concepts.</w:t>
      </w:r>
    </w:p>
    <w:p w14:paraId="4092AC77" w14:textId="77777777" w:rsidR="00F165C8" w:rsidRPr="00CA759F" w:rsidRDefault="00F165C8" w:rsidP="00A74668">
      <w:pPr>
        <w:widowControl w:val="0"/>
        <w:numPr>
          <w:ilvl w:val="0"/>
          <w:numId w:val="4"/>
        </w:numPr>
        <w:autoSpaceDE w:val="0"/>
        <w:autoSpaceDN w:val="0"/>
        <w:spacing w:line="360" w:lineRule="auto"/>
        <w:jc w:val="both"/>
        <w:rPr>
          <w:rFonts w:cs="Arial"/>
          <w:sz w:val="22"/>
          <w:szCs w:val="22"/>
          <w:lang w:val="en-US"/>
        </w:rPr>
      </w:pPr>
      <w:r w:rsidRPr="00CA759F">
        <w:rPr>
          <w:rFonts w:cs="Arial"/>
          <w:sz w:val="22"/>
          <w:szCs w:val="22"/>
          <w:lang w:val="en-US"/>
        </w:rPr>
        <w:t>Effective presentation skills, i.e. use of training aids, verbal and non-verbal communication.</w:t>
      </w:r>
    </w:p>
    <w:p w14:paraId="55EF1E1B" w14:textId="77777777" w:rsidR="00F165C8" w:rsidRPr="00CA759F" w:rsidRDefault="00F165C8" w:rsidP="00A74668">
      <w:pPr>
        <w:widowControl w:val="0"/>
        <w:numPr>
          <w:ilvl w:val="0"/>
          <w:numId w:val="4"/>
        </w:numPr>
        <w:autoSpaceDE w:val="0"/>
        <w:autoSpaceDN w:val="0"/>
        <w:spacing w:after="120" w:line="360" w:lineRule="auto"/>
        <w:ind w:left="1282"/>
        <w:jc w:val="both"/>
        <w:rPr>
          <w:rFonts w:cs="Arial"/>
          <w:sz w:val="22"/>
          <w:szCs w:val="22"/>
          <w:lang w:val="en-US"/>
        </w:rPr>
      </w:pPr>
      <w:r w:rsidRPr="00CA759F">
        <w:rPr>
          <w:rFonts w:cs="Arial"/>
          <w:sz w:val="22"/>
          <w:szCs w:val="22"/>
          <w:lang w:val="en-US"/>
        </w:rPr>
        <w:t>Summarising key points in an effective and succinct manner.</w:t>
      </w:r>
    </w:p>
    <w:p w14:paraId="5162D995" w14:textId="77777777" w:rsidR="00F165C8" w:rsidRPr="00CA759F" w:rsidRDefault="00F165C8" w:rsidP="00810C54">
      <w:pPr>
        <w:widowControl w:val="0"/>
        <w:autoSpaceDE w:val="0"/>
        <w:autoSpaceDN w:val="0"/>
        <w:spacing w:line="360" w:lineRule="auto"/>
        <w:jc w:val="both"/>
        <w:rPr>
          <w:rFonts w:cs="Arial"/>
          <w:sz w:val="22"/>
          <w:szCs w:val="22"/>
          <w:lang w:val="en-US"/>
        </w:rPr>
      </w:pPr>
      <w:r w:rsidRPr="00CA759F">
        <w:rPr>
          <w:rFonts w:cs="Arial"/>
          <w:b/>
          <w:bCs/>
          <w:sz w:val="22"/>
          <w:szCs w:val="22"/>
          <w:lang w:val="en-US"/>
        </w:rPr>
        <w:t>2.</w:t>
      </w:r>
      <w:r w:rsidRPr="00CA759F">
        <w:rPr>
          <w:rFonts w:cs="Arial"/>
          <w:b/>
          <w:bCs/>
          <w:sz w:val="22"/>
          <w:szCs w:val="22"/>
          <w:lang w:val="en-US"/>
        </w:rPr>
        <w:tab/>
        <w:t>Management of the Group:</w:t>
      </w:r>
    </w:p>
    <w:p w14:paraId="584218EC" w14:textId="77777777" w:rsidR="00F165C8" w:rsidRPr="00CA759F" w:rsidRDefault="00F165C8" w:rsidP="00A74668">
      <w:pPr>
        <w:widowControl w:val="0"/>
        <w:numPr>
          <w:ilvl w:val="0"/>
          <w:numId w:val="5"/>
        </w:numPr>
        <w:autoSpaceDE w:val="0"/>
        <w:autoSpaceDN w:val="0"/>
        <w:spacing w:line="360" w:lineRule="auto"/>
        <w:jc w:val="both"/>
        <w:rPr>
          <w:rFonts w:cs="Arial"/>
          <w:sz w:val="22"/>
          <w:szCs w:val="22"/>
          <w:lang w:val="en-US"/>
        </w:rPr>
      </w:pPr>
      <w:r w:rsidRPr="00CA759F">
        <w:rPr>
          <w:rFonts w:cs="Arial"/>
          <w:sz w:val="22"/>
          <w:szCs w:val="22"/>
          <w:lang w:val="en-US"/>
        </w:rPr>
        <w:t xml:space="preserve">Using facilitation skills to promote a positive, comfortable learning environment for each </w:t>
      </w:r>
      <w:r w:rsidR="00FA64AB" w:rsidRPr="00CA759F">
        <w:rPr>
          <w:rFonts w:cs="Arial"/>
          <w:sz w:val="22"/>
          <w:szCs w:val="22"/>
          <w:lang w:val="en-US"/>
        </w:rPr>
        <w:t>learner</w:t>
      </w:r>
      <w:r w:rsidRPr="00CA759F">
        <w:rPr>
          <w:rFonts w:cs="Arial"/>
          <w:sz w:val="22"/>
          <w:szCs w:val="22"/>
          <w:lang w:val="en-US"/>
        </w:rPr>
        <w:t xml:space="preserve"> while maintaining appropriate control of the group process in order to achieve the learning objectives.</w:t>
      </w:r>
    </w:p>
    <w:p w14:paraId="7AC2EFDF" w14:textId="77777777" w:rsidR="00F165C8" w:rsidRPr="00CA759F" w:rsidRDefault="00F165C8" w:rsidP="00A74668">
      <w:pPr>
        <w:widowControl w:val="0"/>
        <w:numPr>
          <w:ilvl w:val="0"/>
          <w:numId w:val="5"/>
        </w:numPr>
        <w:autoSpaceDE w:val="0"/>
        <w:autoSpaceDN w:val="0"/>
        <w:spacing w:line="360" w:lineRule="auto"/>
        <w:jc w:val="both"/>
        <w:rPr>
          <w:rFonts w:cs="Arial"/>
          <w:sz w:val="22"/>
          <w:szCs w:val="22"/>
          <w:lang w:val="en-US"/>
        </w:rPr>
      </w:pPr>
      <w:r w:rsidRPr="00CA759F">
        <w:rPr>
          <w:rFonts w:cs="Arial"/>
          <w:sz w:val="22"/>
          <w:szCs w:val="22"/>
          <w:lang w:val="en-US"/>
        </w:rPr>
        <w:t>Using questioning techniques that draw relevant information maximise group participation and check for understanding.</w:t>
      </w:r>
    </w:p>
    <w:p w14:paraId="23792B8F" w14:textId="77777777" w:rsidR="00F165C8" w:rsidRPr="00CA759F" w:rsidRDefault="00F165C8" w:rsidP="00A74668">
      <w:pPr>
        <w:widowControl w:val="0"/>
        <w:numPr>
          <w:ilvl w:val="0"/>
          <w:numId w:val="5"/>
        </w:numPr>
        <w:autoSpaceDE w:val="0"/>
        <w:autoSpaceDN w:val="0"/>
        <w:spacing w:line="360" w:lineRule="auto"/>
        <w:jc w:val="both"/>
        <w:rPr>
          <w:rFonts w:cs="Arial"/>
          <w:sz w:val="22"/>
          <w:szCs w:val="22"/>
          <w:lang w:val="en-US"/>
        </w:rPr>
      </w:pPr>
      <w:r w:rsidRPr="00CA759F">
        <w:rPr>
          <w:rFonts w:cs="Arial"/>
          <w:sz w:val="22"/>
          <w:szCs w:val="22"/>
          <w:lang w:val="en-US"/>
        </w:rPr>
        <w:t>Dealing with unplanned behaviour/events so that the objectives are still achieved.</w:t>
      </w:r>
    </w:p>
    <w:p w14:paraId="7A88D600" w14:textId="77777777" w:rsidR="00F165C8" w:rsidRPr="00CA759F" w:rsidRDefault="00F165C8" w:rsidP="00A74668">
      <w:pPr>
        <w:widowControl w:val="0"/>
        <w:numPr>
          <w:ilvl w:val="0"/>
          <w:numId w:val="5"/>
        </w:numPr>
        <w:autoSpaceDE w:val="0"/>
        <w:autoSpaceDN w:val="0"/>
        <w:spacing w:after="120" w:line="360" w:lineRule="auto"/>
        <w:ind w:left="1282"/>
        <w:jc w:val="both"/>
        <w:rPr>
          <w:rFonts w:cs="Arial"/>
          <w:sz w:val="22"/>
          <w:szCs w:val="22"/>
          <w:lang w:val="en-US"/>
        </w:rPr>
      </w:pPr>
      <w:r w:rsidRPr="00CA759F">
        <w:rPr>
          <w:rFonts w:cs="Arial"/>
          <w:sz w:val="22"/>
          <w:szCs w:val="22"/>
          <w:lang w:val="en-US"/>
        </w:rPr>
        <w:t>Managing time.</w:t>
      </w:r>
    </w:p>
    <w:p w14:paraId="6E86C205" w14:textId="77777777" w:rsidR="00F165C8" w:rsidRPr="00CA759F" w:rsidRDefault="00F165C8" w:rsidP="00810C54">
      <w:pPr>
        <w:widowControl w:val="0"/>
        <w:autoSpaceDE w:val="0"/>
        <w:autoSpaceDN w:val="0"/>
        <w:spacing w:line="360" w:lineRule="auto"/>
        <w:jc w:val="both"/>
        <w:rPr>
          <w:rFonts w:cs="Arial"/>
          <w:sz w:val="22"/>
          <w:szCs w:val="22"/>
          <w:lang w:val="en-US"/>
        </w:rPr>
      </w:pPr>
      <w:r w:rsidRPr="00CA759F">
        <w:rPr>
          <w:rFonts w:cs="Arial"/>
          <w:b/>
          <w:bCs/>
          <w:sz w:val="22"/>
          <w:szCs w:val="22"/>
          <w:lang w:val="en-US"/>
        </w:rPr>
        <w:t>3.</w:t>
      </w:r>
      <w:r w:rsidRPr="00CA759F">
        <w:rPr>
          <w:rFonts w:cs="Arial"/>
          <w:b/>
          <w:bCs/>
          <w:sz w:val="22"/>
          <w:szCs w:val="22"/>
          <w:lang w:val="en-US"/>
        </w:rPr>
        <w:tab/>
        <w:t>Management of exercises/skills practices:</w:t>
      </w:r>
    </w:p>
    <w:p w14:paraId="42CE3C1E" w14:textId="77777777" w:rsidR="00F165C8" w:rsidRPr="00CA759F" w:rsidRDefault="00F165C8" w:rsidP="00A74668">
      <w:pPr>
        <w:widowControl w:val="0"/>
        <w:numPr>
          <w:ilvl w:val="0"/>
          <w:numId w:val="6"/>
        </w:numPr>
        <w:autoSpaceDE w:val="0"/>
        <w:autoSpaceDN w:val="0"/>
        <w:spacing w:line="360" w:lineRule="auto"/>
        <w:jc w:val="both"/>
        <w:rPr>
          <w:rFonts w:cs="Arial"/>
          <w:sz w:val="22"/>
          <w:szCs w:val="22"/>
          <w:lang w:val="en-US"/>
        </w:rPr>
      </w:pPr>
      <w:r w:rsidRPr="00CA759F">
        <w:rPr>
          <w:rFonts w:cs="Arial"/>
          <w:sz w:val="22"/>
          <w:szCs w:val="22"/>
          <w:lang w:val="en-US"/>
        </w:rPr>
        <w:t xml:space="preserve">Providing sufficient rationale/instructions for exercises/skills practices to enable </w:t>
      </w:r>
      <w:r w:rsidR="00FA64AB" w:rsidRPr="00CA759F">
        <w:rPr>
          <w:rFonts w:cs="Arial"/>
          <w:sz w:val="22"/>
          <w:szCs w:val="22"/>
          <w:lang w:val="en-US"/>
        </w:rPr>
        <w:t>learner</w:t>
      </w:r>
      <w:r w:rsidRPr="00CA759F">
        <w:rPr>
          <w:rFonts w:cs="Arial"/>
          <w:sz w:val="22"/>
          <w:szCs w:val="22"/>
          <w:lang w:val="en-US"/>
        </w:rPr>
        <w:t xml:space="preserve">s to carry out the </w:t>
      </w:r>
      <w:r w:rsidR="00BE20E3" w:rsidRPr="00CA759F">
        <w:rPr>
          <w:rFonts w:cs="Arial"/>
          <w:sz w:val="22"/>
          <w:szCs w:val="22"/>
          <w:lang w:val="en-US"/>
        </w:rPr>
        <w:t>activities and understand the purpose of each activity.</w:t>
      </w:r>
    </w:p>
    <w:p w14:paraId="7CE51FF0" w14:textId="77777777" w:rsidR="00F165C8" w:rsidRPr="00CA759F" w:rsidRDefault="00F165C8" w:rsidP="00A74668">
      <w:pPr>
        <w:widowControl w:val="0"/>
        <w:numPr>
          <w:ilvl w:val="0"/>
          <w:numId w:val="6"/>
        </w:numPr>
        <w:autoSpaceDE w:val="0"/>
        <w:autoSpaceDN w:val="0"/>
        <w:spacing w:after="120" w:line="360" w:lineRule="auto"/>
        <w:ind w:left="1282"/>
        <w:jc w:val="both"/>
        <w:rPr>
          <w:rFonts w:cs="Arial"/>
          <w:sz w:val="22"/>
          <w:szCs w:val="22"/>
          <w:lang w:val="en-US"/>
        </w:rPr>
      </w:pPr>
      <w:r w:rsidRPr="00CA759F">
        <w:rPr>
          <w:rFonts w:cs="Arial"/>
          <w:sz w:val="22"/>
          <w:szCs w:val="22"/>
          <w:lang w:val="en-US"/>
        </w:rPr>
        <w:t xml:space="preserve">Following the </w:t>
      </w:r>
      <w:r w:rsidR="00BE20E3" w:rsidRPr="00CA759F">
        <w:rPr>
          <w:rFonts w:cs="Arial"/>
          <w:sz w:val="22"/>
          <w:szCs w:val="22"/>
          <w:lang w:val="en-US"/>
        </w:rPr>
        <w:t>content arrangement</w:t>
      </w:r>
      <w:r w:rsidRPr="00CA759F">
        <w:rPr>
          <w:rFonts w:cs="Arial"/>
          <w:sz w:val="22"/>
          <w:szCs w:val="22"/>
          <w:lang w:val="en-US"/>
        </w:rPr>
        <w:t xml:space="preserve"> in the Lea</w:t>
      </w:r>
      <w:r w:rsidR="00BE20E3" w:rsidRPr="00CA759F">
        <w:rPr>
          <w:rFonts w:cs="Arial"/>
          <w:sz w:val="22"/>
          <w:szCs w:val="22"/>
          <w:lang w:val="en-US"/>
        </w:rPr>
        <w:t>rn</w:t>
      </w:r>
      <w:r w:rsidRPr="00CA759F">
        <w:rPr>
          <w:rFonts w:cs="Arial"/>
          <w:sz w:val="22"/>
          <w:szCs w:val="22"/>
          <w:lang w:val="en-US"/>
        </w:rPr>
        <w:t>er Guide in a proper sequence.</w:t>
      </w:r>
    </w:p>
    <w:p w14:paraId="1A46756B" w14:textId="77777777" w:rsidR="00F165C8" w:rsidRPr="00CA759F" w:rsidRDefault="00F165C8" w:rsidP="00810C54">
      <w:pPr>
        <w:widowControl w:val="0"/>
        <w:autoSpaceDE w:val="0"/>
        <w:autoSpaceDN w:val="0"/>
        <w:spacing w:line="360" w:lineRule="auto"/>
        <w:jc w:val="both"/>
        <w:rPr>
          <w:rFonts w:cs="Arial"/>
          <w:sz w:val="22"/>
          <w:szCs w:val="22"/>
          <w:lang w:val="en-US"/>
        </w:rPr>
      </w:pPr>
      <w:r w:rsidRPr="00CA759F">
        <w:rPr>
          <w:rFonts w:cs="Arial"/>
          <w:b/>
          <w:bCs/>
          <w:sz w:val="22"/>
          <w:szCs w:val="22"/>
          <w:lang w:val="en-US"/>
        </w:rPr>
        <w:t>4.</w:t>
      </w:r>
      <w:r w:rsidRPr="00CA759F">
        <w:rPr>
          <w:rFonts w:cs="Arial"/>
          <w:sz w:val="22"/>
          <w:szCs w:val="22"/>
          <w:lang w:val="en-US"/>
        </w:rPr>
        <w:tab/>
      </w:r>
      <w:r w:rsidRPr="00CA759F">
        <w:rPr>
          <w:rFonts w:cs="Arial"/>
          <w:b/>
          <w:bCs/>
          <w:sz w:val="22"/>
          <w:szCs w:val="22"/>
          <w:lang w:val="en-US"/>
        </w:rPr>
        <w:t>Feedback Skills:</w:t>
      </w:r>
    </w:p>
    <w:p w14:paraId="1C134E22" w14:textId="77777777" w:rsidR="00F165C8" w:rsidRPr="00CA759F" w:rsidRDefault="00F165C8" w:rsidP="00A74668">
      <w:pPr>
        <w:widowControl w:val="0"/>
        <w:numPr>
          <w:ilvl w:val="0"/>
          <w:numId w:val="7"/>
        </w:numPr>
        <w:autoSpaceDE w:val="0"/>
        <w:autoSpaceDN w:val="0"/>
        <w:spacing w:line="360" w:lineRule="auto"/>
        <w:jc w:val="both"/>
        <w:rPr>
          <w:rFonts w:cs="Arial"/>
          <w:sz w:val="22"/>
          <w:szCs w:val="22"/>
          <w:lang w:val="en-US"/>
        </w:rPr>
      </w:pPr>
      <w:r w:rsidRPr="00CA759F">
        <w:rPr>
          <w:rFonts w:cs="Arial"/>
          <w:sz w:val="22"/>
          <w:szCs w:val="22"/>
          <w:lang w:val="en-US"/>
        </w:rPr>
        <w:t>Analysing behaviours during role-plays accurately.</w:t>
      </w:r>
    </w:p>
    <w:p w14:paraId="2BA93409" w14:textId="77777777" w:rsidR="00F165C8" w:rsidRPr="00CA759F" w:rsidRDefault="00F165C8" w:rsidP="00A74668">
      <w:pPr>
        <w:widowControl w:val="0"/>
        <w:numPr>
          <w:ilvl w:val="0"/>
          <w:numId w:val="7"/>
        </w:numPr>
        <w:autoSpaceDE w:val="0"/>
        <w:autoSpaceDN w:val="0"/>
        <w:spacing w:line="360" w:lineRule="auto"/>
        <w:jc w:val="both"/>
        <w:rPr>
          <w:rFonts w:cs="Arial"/>
          <w:sz w:val="22"/>
          <w:szCs w:val="22"/>
          <w:lang w:val="en-US"/>
        </w:rPr>
      </w:pPr>
      <w:r w:rsidRPr="00CA759F">
        <w:rPr>
          <w:rFonts w:cs="Arial"/>
          <w:sz w:val="22"/>
          <w:szCs w:val="22"/>
          <w:lang w:val="en-US"/>
        </w:rPr>
        <w:t>Representing feedback accurately, meaningfully with appropriate evidences, i.e. using the same guidelines as in the Workbook.</w:t>
      </w:r>
    </w:p>
    <w:p w14:paraId="153E1444" w14:textId="77777777" w:rsidR="00F165C8" w:rsidRPr="00CA759F" w:rsidRDefault="00F165C8" w:rsidP="00A74668">
      <w:pPr>
        <w:widowControl w:val="0"/>
        <w:numPr>
          <w:ilvl w:val="0"/>
          <w:numId w:val="7"/>
        </w:numPr>
        <w:autoSpaceDE w:val="0"/>
        <w:autoSpaceDN w:val="0"/>
        <w:spacing w:after="120" w:line="360" w:lineRule="auto"/>
        <w:jc w:val="both"/>
        <w:rPr>
          <w:rFonts w:cs="Arial"/>
          <w:sz w:val="22"/>
          <w:szCs w:val="22"/>
          <w:lang w:val="en-US"/>
        </w:rPr>
      </w:pPr>
      <w:r w:rsidRPr="00CA759F">
        <w:rPr>
          <w:rFonts w:cs="Arial"/>
          <w:sz w:val="22"/>
          <w:szCs w:val="22"/>
          <w:lang w:val="en-US"/>
        </w:rPr>
        <w:t xml:space="preserve">Presenting feedback that highlights learning, involves </w:t>
      </w:r>
      <w:r w:rsidR="00FA64AB" w:rsidRPr="00CA759F">
        <w:rPr>
          <w:rFonts w:cs="Arial"/>
          <w:sz w:val="22"/>
          <w:szCs w:val="22"/>
          <w:lang w:val="en-US"/>
        </w:rPr>
        <w:t>learner</w:t>
      </w:r>
      <w:r w:rsidRPr="00CA759F">
        <w:rPr>
          <w:rFonts w:cs="Arial"/>
          <w:sz w:val="22"/>
          <w:szCs w:val="22"/>
          <w:lang w:val="en-US"/>
        </w:rPr>
        <w:t>s in the process</w:t>
      </w:r>
      <w:r w:rsidR="00BE20E3" w:rsidRPr="00CA759F">
        <w:rPr>
          <w:rFonts w:cs="Arial"/>
          <w:sz w:val="22"/>
          <w:szCs w:val="22"/>
          <w:lang w:val="en-US"/>
        </w:rPr>
        <w:t xml:space="preserve"> and applies</w:t>
      </w:r>
      <w:r w:rsidRPr="00CA759F">
        <w:rPr>
          <w:rFonts w:cs="Arial"/>
          <w:sz w:val="22"/>
          <w:szCs w:val="22"/>
          <w:lang w:val="en-US"/>
        </w:rPr>
        <w:t xml:space="preserve"> specific actions.</w:t>
      </w:r>
    </w:p>
    <w:p w14:paraId="4614A603" w14:textId="77777777" w:rsidR="00F165C8" w:rsidRPr="00CA759F" w:rsidRDefault="00F165C8" w:rsidP="00810C54">
      <w:pPr>
        <w:widowControl w:val="0"/>
        <w:autoSpaceDE w:val="0"/>
        <w:autoSpaceDN w:val="0"/>
        <w:spacing w:line="360" w:lineRule="auto"/>
        <w:jc w:val="both"/>
        <w:rPr>
          <w:rFonts w:cs="Arial"/>
          <w:sz w:val="22"/>
          <w:szCs w:val="22"/>
          <w:lang w:val="en-US"/>
        </w:rPr>
      </w:pPr>
      <w:r w:rsidRPr="00CA759F">
        <w:rPr>
          <w:rFonts w:cs="Arial"/>
          <w:b/>
          <w:bCs/>
          <w:sz w:val="22"/>
          <w:szCs w:val="22"/>
          <w:lang w:val="en-US"/>
        </w:rPr>
        <w:t>5.</w:t>
      </w:r>
      <w:r w:rsidRPr="00CA759F">
        <w:rPr>
          <w:rFonts w:cs="Arial"/>
          <w:sz w:val="22"/>
          <w:szCs w:val="22"/>
          <w:lang w:val="en-US"/>
        </w:rPr>
        <w:tab/>
      </w:r>
      <w:r w:rsidRPr="00CA759F">
        <w:rPr>
          <w:rFonts w:cs="Arial"/>
          <w:b/>
          <w:bCs/>
          <w:sz w:val="22"/>
          <w:szCs w:val="22"/>
          <w:lang w:val="en-US"/>
        </w:rPr>
        <w:t>Facilitation of Skills Transfer:</w:t>
      </w:r>
    </w:p>
    <w:p w14:paraId="2131A772" w14:textId="77777777" w:rsidR="00F165C8" w:rsidRPr="00CA759F" w:rsidRDefault="00F165C8" w:rsidP="00A74668">
      <w:pPr>
        <w:widowControl w:val="0"/>
        <w:numPr>
          <w:ilvl w:val="0"/>
          <w:numId w:val="8"/>
        </w:numPr>
        <w:autoSpaceDE w:val="0"/>
        <w:autoSpaceDN w:val="0"/>
        <w:spacing w:line="360" w:lineRule="auto"/>
        <w:jc w:val="both"/>
        <w:rPr>
          <w:rFonts w:cs="Arial"/>
          <w:sz w:val="22"/>
          <w:szCs w:val="22"/>
          <w:lang w:val="en-US"/>
        </w:rPr>
      </w:pPr>
      <w:r w:rsidRPr="00CA759F">
        <w:rPr>
          <w:rFonts w:cs="Arial"/>
          <w:sz w:val="22"/>
          <w:szCs w:val="22"/>
          <w:lang w:val="en-US"/>
        </w:rPr>
        <w:t>Using relevant examples/analogies to link concepts/skills practices to on the job experience.</w:t>
      </w:r>
    </w:p>
    <w:p w14:paraId="08F1788A" w14:textId="77777777" w:rsidR="00F165C8" w:rsidRPr="00CA759F" w:rsidRDefault="00F165C8" w:rsidP="00A74668">
      <w:pPr>
        <w:widowControl w:val="0"/>
        <w:numPr>
          <w:ilvl w:val="0"/>
          <w:numId w:val="8"/>
        </w:numPr>
        <w:autoSpaceDE w:val="0"/>
        <w:autoSpaceDN w:val="0"/>
        <w:spacing w:line="360" w:lineRule="auto"/>
        <w:jc w:val="both"/>
        <w:rPr>
          <w:rFonts w:cs="Arial"/>
          <w:sz w:val="22"/>
          <w:szCs w:val="22"/>
          <w:lang w:val="en-US"/>
        </w:rPr>
      </w:pPr>
      <w:r w:rsidRPr="00CA759F">
        <w:rPr>
          <w:rFonts w:cs="Arial"/>
          <w:sz w:val="22"/>
          <w:szCs w:val="22"/>
          <w:lang w:val="en-US"/>
        </w:rPr>
        <w:t xml:space="preserve">Stressing the value of the use of the skills in the workplace and making it easy for </w:t>
      </w:r>
      <w:r w:rsidR="00FA64AB" w:rsidRPr="00CA759F">
        <w:rPr>
          <w:rFonts w:cs="Arial"/>
          <w:sz w:val="22"/>
          <w:szCs w:val="22"/>
          <w:lang w:val="en-US"/>
        </w:rPr>
        <w:t>learner</w:t>
      </w:r>
      <w:r w:rsidRPr="00CA759F">
        <w:rPr>
          <w:rFonts w:cs="Arial"/>
          <w:sz w:val="22"/>
          <w:szCs w:val="22"/>
          <w:lang w:val="en-US"/>
        </w:rPr>
        <w:t>s to "transfer" this training.</w:t>
      </w:r>
    </w:p>
    <w:p w14:paraId="32A9FB7C" w14:textId="77777777" w:rsidR="00F165C8" w:rsidRPr="00CA759F" w:rsidRDefault="00F165C8" w:rsidP="00A74668">
      <w:pPr>
        <w:widowControl w:val="0"/>
        <w:numPr>
          <w:ilvl w:val="0"/>
          <w:numId w:val="8"/>
        </w:numPr>
        <w:autoSpaceDE w:val="0"/>
        <w:autoSpaceDN w:val="0"/>
        <w:spacing w:line="360" w:lineRule="auto"/>
        <w:jc w:val="both"/>
        <w:rPr>
          <w:rFonts w:cs="Arial"/>
          <w:sz w:val="22"/>
          <w:szCs w:val="22"/>
          <w:lang w:val="en-US"/>
        </w:rPr>
      </w:pPr>
      <w:r w:rsidRPr="00CA759F">
        <w:rPr>
          <w:rFonts w:cs="Arial"/>
          <w:sz w:val="22"/>
          <w:szCs w:val="22"/>
          <w:lang w:val="en-US"/>
        </w:rPr>
        <w:lastRenderedPageBreak/>
        <w:t xml:space="preserve">Drawing out connections from </w:t>
      </w:r>
      <w:r w:rsidR="00FA64AB" w:rsidRPr="00CA759F">
        <w:rPr>
          <w:rFonts w:cs="Arial"/>
          <w:sz w:val="22"/>
          <w:szCs w:val="22"/>
          <w:lang w:val="en-US"/>
        </w:rPr>
        <w:t>learner</w:t>
      </w:r>
      <w:r w:rsidRPr="00CA759F">
        <w:rPr>
          <w:rFonts w:cs="Arial"/>
          <w:sz w:val="22"/>
          <w:szCs w:val="22"/>
          <w:lang w:val="en-US"/>
        </w:rPr>
        <w:t>s by using knowledge of the organisation, their job environment and responsibilities.</w:t>
      </w:r>
    </w:p>
    <w:p w14:paraId="3E21841C" w14:textId="77777777" w:rsidR="00F165C8" w:rsidRPr="00CA759F" w:rsidRDefault="00F165C8" w:rsidP="00A74668">
      <w:pPr>
        <w:widowControl w:val="0"/>
        <w:numPr>
          <w:ilvl w:val="0"/>
          <w:numId w:val="8"/>
        </w:numPr>
        <w:autoSpaceDE w:val="0"/>
        <w:autoSpaceDN w:val="0"/>
        <w:spacing w:line="360" w:lineRule="auto"/>
        <w:jc w:val="both"/>
        <w:rPr>
          <w:rFonts w:cs="Arial"/>
          <w:sz w:val="22"/>
          <w:szCs w:val="22"/>
          <w:lang w:val="en-US"/>
        </w:rPr>
      </w:pPr>
      <w:r w:rsidRPr="00CA759F">
        <w:rPr>
          <w:rFonts w:cs="Arial"/>
          <w:sz w:val="22"/>
          <w:szCs w:val="22"/>
          <w:lang w:val="en-US"/>
        </w:rPr>
        <w:t>Modeling the skills with energy and enthusiasm.</w:t>
      </w:r>
    </w:p>
    <w:p w14:paraId="7C88D0B6" w14:textId="45C1E4A5" w:rsidR="00F165C8" w:rsidRPr="008902EE" w:rsidRDefault="008902EE" w:rsidP="00E43D5F">
      <w:pPr>
        <w:keepNext/>
        <w:keepLines/>
        <w:spacing w:before="120" w:after="60" w:line="360" w:lineRule="auto"/>
        <w:outlineLvl w:val="0"/>
        <w:rPr>
          <w:rFonts w:eastAsiaTheme="majorEastAsia" w:cs="Arial"/>
          <w:b/>
          <w:szCs w:val="32"/>
          <w:lang w:val="en-US"/>
        </w:rPr>
      </w:pPr>
      <w:bookmarkStart w:id="13" w:name="_Toc41048938"/>
      <w:bookmarkStart w:id="14" w:name="_Toc288887036"/>
      <w:r>
        <w:rPr>
          <w:rFonts w:eastAsiaTheme="majorEastAsia" w:cs="Arial"/>
          <w:b/>
          <w:szCs w:val="32"/>
          <w:lang w:val="en-US"/>
        </w:rPr>
        <w:t>6</w:t>
      </w:r>
      <w:r w:rsidR="00E43D5F">
        <w:rPr>
          <w:rFonts w:eastAsiaTheme="majorEastAsia" w:cs="Arial"/>
          <w:b/>
          <w:szCs w:val="32"/>
          <w:lang w:val="en-US"/>
        </w:rPr>
        <w:t>. Feedback skills for F</w:t>
      </w:r>
      <w:r w:rsidR="00E43D5F" w:rsidRPr="008902EE">
        <w:rPr>
          <w:rFonts w:eastAsiaTheme="majorEastAsia" w:cs="Arial"/>
          <w:b/>
          <w:szCs w:val="32"/>
          <w:lang w:val="en-US"/>
        </w:rPr>
        <w:t>acilitators</w:t>
      </w:r>
      <w:bookmarkEnd w:id="13"/>
    </w:p>
    <w:bookmarkEnd w:id="14"/>
    <w:p w14:paraId="27BBE349" w14:textId="77777777" w:rsidR="00F165C8" w:rsidRPr="00CA759F" w:rsidRDefault="00F165C8" w:rsidP="00CA759F">
      <w:pPr>
        <w:widowControl w:val="0"/>
        <w:autoSpaceDE w:val="0"/>
        <w:autoSpaceDN w:val="0"/>
        <w:spacing w:after="120" w:line="360" w:lineRule="auto"/>
        <w:jc w:val="both"/>
        <w:rPr>
          <w:rFonts w:cs="Arial"/>
          <w:sz w:val="22"/>
          <w:szCs w:val="22"/>
          <w:lang w:val="en-US"/>
        </w:rPr>
      </w:pPr>
      <w:r w:rsidRPr="00CA759F">
        <w:rPr>
          <w:rFonts w:cs="Arial"/>
          <w:sz w:val="22"/>
          <w:szCs w:val="22"/>
          <w:lang w:val="en-US"/>
        </w:rPr>
        <w:t>As feedback skills are critical throughout this programme, we have provided some guidelines, which will assist you.</w:t>
      </w:r>
    </w:p>
    <w:p w14:paraId="3C4DEC58" w14:textId="77777777" w:rsidR="00F165C8" w:rsidRPr="00CA759F" w:rsidRDefault="00F165C8" w:rsidP="00810C54">
      <w:pPr>
        <w:widowControl w:val="0"/>
        <w:autoSpaceDE w:val="0"/>
        <w:autoSpaceDN w:val="0"/>
        <w:spacing w:line="360" w:lineRule="auto"/>
        <w:jc w:val="both"/>
        <w:rPr>
          <w:rFonts w:cs="Arial"/>
          <w:b/>
          <w:sz w:val="22"/>
          <w:szCs w:val="22"/>
          <w:lang w:val="en-US"/>
        </w:rPr>
      </w:pPr>
      <w:r w:rsidRPr="00CA759F">
        <w:rPr>
          <w:rFonts w:cs="Arial"/>
          <w:b/>
          <w:sz w:val="22"/>
          <w:szCs w:val="22"/>
          <w:lang w:val="en-US"/>
        </w:rPr>
        <w:t xml:space="preserve">A)  PROVIDE STRUCTURE: </w:t>
      </w:r>
    </w:p>
    <w:p w14:paraId="1470AE6F" w14:textId="77777777" w:rsidR="00F165C8" w:rsidRPr="00CA759F" w:rsidRDefault="00F165C8" w:rsidP="00810C54">
      <w:pPr>
        <w:widowControl w:val="0"/>
        <w:autoSpaceDE w:val="0"/>
        <w:autoSpaceDN w:val="0"/>
        <w:spacing w:line="360" w:lineRule="auto"/>
        <w:jc w:val="both"/>
        <w:rPr>
          <w:rFonts w:cs="Arial"/>
          <w:sz w:val="22"/>
          <w:szCs w:val="22"/>
          <w:lang w:val="en-US"/>
        </w:rPr>
      </w:pPr>
      <w:r w:rsidRPr="00CA759F">
        <w:rPr>
          <w:rFonts w:cs="Arial"/>
          <w:sz w:val="22"/>
          <w:szCs w:val="22"/>
          <w:lang w:val="en-US"/>
        </w:rPr>
        <w:t>Providing structure means telling people what is going to happen next, and what is going to be expected of them when it happens.  This information will help them to relax and to prepare themselves.</w:t>
      </w:r>
    </w:p>
    <w:p w14:paraId="5F09A183" w14:textId="77777777" w:rsidR="00F165C8" w:rsidRPr="00CA759F" w:rsidRDefault="00F165C8" w:rsidP="00810C54">
      <w:pPr>
        <w:widowControl w:val="0"/>
        <w:autoSpaceDE w:val="0"/>
        <w:autoSpaceDN w:val="0"/>
        <w:spacing w:line="360" w:lineRule="auto"/>
        <w:jc w:val="both"/>
        <w:rPr>
          <w:rFonts w:cs="Arial"/>
          <w:iCs/>
          <w:sz w:val="22"/>
          <w:szCs w:val="22"/>
          <w:lang w:val="en-US"/>
        </w:rPr>
      </w:pPr>
      <w:r w:rsidRPr="00CA759F">
        <w:rPr>
          <w:rFonts w:cs="Arial"/>
          <w:iCs/>
          <w:sz w:val="22"/>
          <w:szCs w:val="22"/>
          <w:lang w:val="en-US"/>
        </w:rPr>
        <w:t>Specifically:</w:t>
      </w:r>
    </w:p>
    <w:p w14:paraId="25559A92" w14:textId="77777777" w:rsidR="00F165C8" w:rsidRPr="00CA759F" w:rsidRDefault="00F165C8" w:rsidP="00A74668">
      <w:pPr>
        <w:widowControl w:val="0"/>
        <w:numPr>
          <w:ilvl w:val="0"/>
          <w:numId w:val="9"/>
        </w:numPr>
        <w:autoSpaceDE w:val="0"/>
        <w:autoSpaceDN w:val="0"/>
        <w:spacing w:line="360" w:lineRule="auto"/>
        <w:jc w:val="both"/>
        <w:rPr>
          <w:rFonts w:cs="Arial"/>
          <w:sz w:val="22"/>
          <w:szCs w:val="22"/>
          <w:lang w:val="en-US"/>
        </w:rPr>
      </w:pPr>
      <w:r w:rsidRPr="00CA759F">
        <w:rPr>
          <w:rFonts w:cs="Arial"/>
          <w:sz w:val="22"/>
          <w:szCs w:val="22"/>
          <w:lang w:val="en-US"/>
        </w:rPr>
        <w:t>Give an overview of the feedback process at the beginning of the session.</w:t>
      </w:r>
    </w:p>
    <w:p w14:paraId="60178ED5" w14:textId="77777777" w:rsidR="00F165C8" w:rsidRPr="00CA759F" w:rsidRDefault="00F165C8" w:rsidP="00A74668">
      <w:pPr>
        <w:widowControl w:val="0"/>
        <w:numPr>
          <w:ilvl w:val="0"/>
          <w:numId w:val="9"/>
        </w:numPr>
        <w:autoSpaceDE w:val="0"/>
        <w:autoSpaceDN w:val="0"/>
        <w:spacing w:line="360" w:lineRule="auto"/>
        <w:jc w:val="both"/>
        <w:rPr>
          <w:rFonts w:cs="Arial"/>
          <w:sz w:val="22"/>
          <w:szCs w:val="22"/>
          <w:lang w:val="en-US"/>
        </w:rPr>
      </w:pPr>
      <w:r w:rsidRPr="00CA759F">
        <w:rPr>
          <w:rFonts w:cs="Arial"/>
          <w:sz w:val="22"/>
          <w:szCs w:val="22"/>
          <w:lang w:val="en-US"/>
        </w:rPr>
        <w:t>Give clear explanations of the next stage at major shift points; for example: at the end of the introduction; the end of group feedback; the end of individual feedback.</w:t>
      </w:r>
    </w:p>
    <w:p w14:paraId="02CF5946" w14:textId="77777777" w:rsidR="00F165C8" w:rsidRPr="00CA759F" w:rsidRDefault="00F165C8" w:rsidP="00A74668">
      <w:pPr>
        <w:widowControl w:val="0"/>
        <w:numPr>
          <w:ilvl w:val="0"/>
          <w:numId w:val="9"/>
        </w:numPr>
        <w:autoSpaceDE w:val="0"/>
        <w:autoSpaceDN w:val="0"/>
        <w:spacing w:after="120" w:line="360" w:lineRule="auto"/>
        <w:jc w:val="both"/>
        <w:rPr>
          <w:rFonts w:cs="Arial"/>
          <w:sz w:val="22"/>
          <w:szCs w:val="22"/>
          <w:lang w:val="en-US"/>
        </w:rPr>
      </w:pPr>
      <w:r w:rsidRPr="00CA759F">
        <w:rPr>
          <w:rFonts w:cs="Arial"/>
          <w:sz w:val="22"/>
          <w:szCs w:val="22"/>
          <w:lang w:val="en-US"/>
        </w:rPr>
        <w:t>Summarise the main conclusions reached by the group or individuals periodically for example; the end of a graph slide, or group feedback; the end of an individual's feedback.</w:t>
      </w:r>
    </w:p>
    <w:p w14:paraId="149CC2B1" w14:textId="77777777" w:rsidR="00F165C8" w:rsidRPr="00CA759F" w:rsidRDefault="00F165C8" w:rsidP="00810C54">
      <w:pPr>
        <w:widowControl w:val="0"/>
        <w:autoSpaceDE w:val="0"/>
        <w:autoSpaceDN w:val="0"/>
        <w:spacing w:after="120" w:line="360" w:lineRule="auto"/>
        <w:jc w:val="both"/>
        <w:rPr>
          <w:rFonts w:cs="Arial"/>
          <w:b/>
          <w:sz w:val="22"/>
          <w:szCs w:val="22"/>
          <w:lang w:val="en-US"/>
        </w:rPr>
      </w:pPr>
      <w:r w:rsidRPr="00CA759F">
        <w:rPr>
          <w:rFonts w:cs="Arial"/>
          <w:b/>
          <w:sz w:val="22"/>
          <w:szCs w:val="22"/>
          <w:lang w:val="en-US"/>
        </w:rPr>
        <w:t xml:space="preserve">B) SHIFT THE FOCUS OF POWER: </w:t>
      </w:r>
    </w:p>
    <w:p w14:paraId="5CE5B56C" w14:textId="77777777" w:rsidR="00F165C8" w:rsidRPr="00CA759F" w:rsidRDefault="00F165C8" w:rsidP="00810C54">
      <w:pPr>
        <w:widowControl w:val="0"/>
        <w:autoSpaceDE w:val="0"/>
        <w:autoSpaceDN w:val="0"/>
        <w:spacing w:after="120" w:line="360" w:lineRule="auto"/>
        <w:jc w:val="both"/>
        <w:rPr>
          <w:rFonts w:cs="Arial"/>
          <w:sz w:val="22"/>
          <w:szCs w:val="22"/>
          <w:lang w:val="en-US"/>
        </w:rPr>
      </w:pPr>
      <w:r w:rsidRPr="00CA759F">
        <w:rPr>
          <w:rFonts w:cs="Arial"/>
          <w:sz w:val="22"/>
          <w:szCs w:val="22"/>
          <w:lang w:val="en-US"/>
        </w:rPr>
        <w:t xml:space="preserve">In the face of objective data, the group can feel pretty powerless.  The power rests with the data and with the person presenting it.  It is important to shift the focus of </w:t>
      </w:r>
      <w:r w:rsidR="00FA64AB" w:rsidRPr="00CA759F">
        <w:rPr>
          <w:rFonts w:cs="Arial"/>
          <w:sz w:val="22"/>
          <w:szCs w:val="22"/>
          <w:lang w:val="en-US"/>
        </w:rPr>
        <w:t>power away from the facilitator</w:t>
      </w:r>
      <w:r w:rsidRPr="00CA759F">
        <w:rPr>
          <w:rFonts w:cs="Arial"/>
          <w:sz w:val="22"/>
          <w:szCs w:val="22"/>
          <w:lang w:val="en-US"/>
        </w:rPr>
        <w:t xml:space="preserve"> and towards the group.</w:t>
      </w:r>
    </w:p>
    <w:p w14:paraId="736DE81E" w14:textId="77777777" w:rsidR="00F165C8" w:rsidRPr="00CA759F" w:rsidRDefault="00F165C8" w:rsidP="00810C54">
      <w:pPr>
        <w:widowControl w:val="0"/>
        <w:autoSpaceDE w:val="0"/>
        <w:autoSpaceDN w:val="0"/>
        <w:spacing w:line="360" w:lineRule="auto"/>
        <w:jc w:val="both"/>
        <w:rPr>
          <w:rFonts w:cs="Arial"/>
          <w:b/>
          <w:iCs/>
          <w:sz w:val="22"/>
          <w:szCs w:val="22"/>
          <w:lang w:val="en-US"/>
        </w:rPr>
      </w:pPr>
      <w:r w:rsidRPr="00CA759F">
        <w:rPr>
          <w:rFonts w:cs="Arial"/>
          <w:b/>
          <w:iCs/>
          <w:sz w:val="22"/>
          <w:szCs w:val="22"/>
          <w:lang w:val="en-US"/>
        </w:rPr>
        <w:t>Specifically:</w:t>
      </w:r>
    </w:p>
    <w:p w14:paraId="5A6EB8B7" w14:textId="77777777" w:rsidR="00F165C8" w:rsidRPr="00CA759F" w:rsidRDefault="00F165C8" w:rsidP="00A74668">
      <w:pPr>
        <w:widowControl w:val="0"/>
        <w:numPr>
          <w:ilvl w:val="0"/>
          <w:numId w:val="10"/>
        </w:numPr>
        <w:autoSpaceDE w:val="0"/>
        <w:autoSpaceDN w:val="0"/>
        <w:spacing w:line="360" w:lineRule="auto"/>
        <w:jc w:val="both"/>
        <w:rPr>
          <w:rFonts w:cs="Arial"/>
          <w:sz w:val="22"/>
          <w:szCs w:val="22"/>
          <w:lang w:val="en-US"/>
        </w:rPr>
      </w:pPr>
      <w:r w:rsidRPr="00CA759F">
        <w:rPr>
          <w:rFonts w:cs="Arial"/>
          <w:sz w:val="22"/>
          <w:szCs w:val="22"/>
          <w:lang w:val="en-US"/>
        </w:rPr>
        <w:t>Providing structure will help the group to feel in some control of the session.</w:t>
      </w:r>
    </w:p>
    <w:p w14:paraId="64B11B05" w14:textId="77777777" w:rsidR="00F165C8" w:rsidRPr="00CA759F" w:rsidRDefault="00F165C8" w:rsidP="00A74668">
      <w:pPr>
        <w:widowControl w:val="0"/>
        <w:numPr>
          <w:ilvl w:val="0"/>
          <w:numId w:val="10"/>
        </w:numPr>
        <w:autoSpaceDE w:val="0"/>
        <w:autoSpaceDN w:val="0"/>
        <w:spacing w:line="360" w:lineRule="auto"/>
        <w:jc w:val="both"/>
        <w:rPr>
          <w:rFonts w:cs="Arial"/>
          <w:sz w:val="22"/>
          <w:szCs w:val="22"/>
          <w:lang w:val="en-US"/>
        </w:rPr>
      </w:pPr>
      <w:r w:rsidRPr="00CA759F">
        <w:rPr>
          <w:rFonts w:cs="Arial"/>
          <w:sz w:val="22"/>
          <w:szCs w:val="22"/>
          <w:lang w:val="en-US"/>
        </w:rPr>
        <w:t>Clarifying the purpose of the feedback will help the group to take some responsibility for the session (for example the session is to help them make decisions, etc.)</w:t>
      </w:r>
    </w:p>
    <w:p w14:paraId="79668726" w14:textId="77777777" w:rsidR="00F165C8" w:rsidRPr="00CA759F" w:rsidRDefault="00F165C8" w:rsidP="00A74668">
      <w:pPr>
        <w:widowControl w:val="0"/>
        <w:numPr>
          <w:ilvl w:val="0"/>
          <w:numId w:val="10"/>
        </w:numPr>
        <w:autoSpaceDE w:val="0"/>
        <w:autoSpaceDN w:val="0"/>
        <w:spacing w:line="360" w:lineRule="auto"/>
        <w:jc w:val="both"/>
        <w:rPr>
          <w:rFonts w:cs="Arial"/>
          <w:sz w:val="22"/>
          <w:szCs w:val="22"/>
          <w:lang w:val="en-US"/>
        </w:rPr>
      </w:pPr>
      <w:r w:rsidRPr="00CA759F">
        <w:rPr>
          <w:rFonts w:cs="Arial"/>
          <w:sz w:val="22"/>
          <w:szCs w:val="22"/>
          <w:lang w:val="en-US"/>
        </w:rPr>
        <w:t>Getting the data up in front of the group as quickly as possible, so that there are no unnecessary delays (for example over-explanation of behaviour definitions or pieces of research; or perception gap exercises).</w:t>
      </w:r>
    </w:p>
    <w:p w14:paraId="6D5BB211" w14:textId="77777777" w:rsidR="00F165C8" w:rsidRPr="00CA759F" w:rsidRDefault="00F165C8" w:rsidP="00A74668">
      <w:pPr>
        <w:widowControl w:val="0"/>
        <w:numPr>
          <w:ilvl w:val="0"/>
          <w:numId w:val="10"/>
        </w:numPr>
        <w:autoSpaceDE w:val="0"/>
        <w:autoSpaceDN w:val="0"/>
        <w:spacing w:after="120" w:line="360" w:lineRule="auto"/>
        <w:jc w:val="both"/>
        <w:rPr>
          <w:rFonts w:cs="Arial"/>
          <w:sz w:val="22"/>
          <w:szCs w:val="22"/>
          <w:lang w:val="en-US"/>
        </w:rPr>
      </w:pPr>
      <w:r w:rsidRPr="00CA759F">
        <w:rPr>
          <w:rFonts w:cs="Arial"/>
          <w:sz w:val="22"/>
          <w:szCs w:val="22"/>
          <w:lang w:val="en-US"/>
        </w:rPr>
        <w:t>Encouraging the individual and group to take ownership of assessing their own progress and development.</w:t>
      </w:r>
    </w:p>
    <w:p w14:paraId="684BAB31" w14:textId="77777777" w:rsidR="00F165C8" w:rsidRPr="00CA759F" w:rsidRDefault="00F165C8" w:rsidP="00810C54">
      <w:pPr>
        <w:widowControl w:val="0"/>
        <w:autoSpaceDE w:val="0"/>
        <w:autoSpaceDN w:val="0"/>
        <w:spacing w:line="360" w:lineRule="auto"/>
        <w:jc w:val="both"/>
        <w:rPr>
          <w:rFonts w:cs="Arial"/>
          <w:b/>
          <w:sz w:val="22"/>
          <w:szCs w:val="22"/>
          <w:lang w:val="en-US"/>
        </w:rPr>
      </w:pPr>
      <w:r w:rsidRPr="00CA759F">
        <w:rPr>
          <w:rFonts w:cs="Arial"/>
          <w:b/>
          <w:sz w:val="22"/>
          <w:szCs w:val="22"/>
          <w:lang w:val="en-US"/>
        </w:rPr>
        <w:t xml:space="preserve">C) USE QUESTIONS: </w:t>
      </w:r>
    </w:p>
    <w:p w14:paraId="4954D3A0" w14:textId="77777777" w:rsidR="00F165C8" w:rsidRPr="00CA759F" w:rsidRDefault="00FA64AB" w:rsidP="00810C54">
      <w:pPr>
        <w:widowControl w:val="0"/>
        <w:autoSpaceDE w:val="0"/>
        <w:autoSpaceDN w:val="0"/>
        <w:spacing w:after="120" w:line="360" w:lineRule="auto"/>
        <w:jc w:val="both"/>
        <w:rPr>
          <w:rFonts w:cs="Arial"/>
          <w:sz w:val="22"/>
          <w:szCs w:val="22"/>
          <w:lang w:val="en-US"/>
        </w:rPr>
      </w:pPr>
      <w:r w:rsidRPr="00CA759F">
        <w:rPr>
          <w:rFonts w:cs="Arial"/>
          <w:sz w:val="22"/>
          <w:szCs w:val="22"/>
          <w:lang w:val="en-US"/>
        </w:rPr>
        <w:t>The role of the facilitator</w:t>
      </w:r>
      <w:r w:rsidR="00F165C8" w:rsidRPr="00CA759F">
        <w:rPr>
          <w:rFonts w:cs="Arial"/>
          <w:sz w:val="22"/>
          <w:szCs w:val="22"/>
          <w:lang w:val="en-US"/>
        </w:rPr>
        <w:t xml:space="preserve"> should be as a guide.  This will involve some explanation; behaviours; explaining the slides; covering on research models.  But the behavioural style should be primarily </w:t>
      </w:r>
      <w:r w:rsidR="00F165C8" w:rsidRPr="00CA759F">
        <w:rPr>
          <w:rFonts w:cs="Arial"/>
          <w:sz w:val="22"/>
          <w:szCs w:val="22"/>
          <w:lang w:val="en-US"/>
        </w:rPr>
        <w:lastRenderedPageBreak/>
        <w:t xml:space="preserve">a questioning one.  </w:t>
      </w:r>
    </w:p>
    <w:p w14:paraId="56477D36" w14:textId="77777777" w:rsidR="00F165C8" w:rsidRPr="00CA759F" w:rsidRDefault="00F165C8" w:rsidP="00810C54">
      <w:pPr>
        <w:widowControl w:val="0"/>
        <w:autoSpaceDE w:val="0"/>
        <w:autoSpaceDN w:val="0"/>
        <w:spacing w:after="120" w:line="360" w:lineRule="auto"/>
        <w:jc w:val="both"/>
        <w:rPr>
          <w:rFonts w:cs="Arial"/>
          <w:b/>
          <w:iCs/>
          <w:sz w:val="22"/>
          <w:szCs w:val="22"/>
          <w:lang w:val="en-US"/>
        </w:rPr>
      </w:pPr>
      <w:r w:rsidRPr="00CA759F">
        <w:rPr>
          <w:rFonts w:cs="Arial"/>
          <w:b/>
          <w:iCs/>
          <w:sz w:val="22"/>
          <w:szCs w:val="22"/>
          <w:lang w:val="en-US"/>
        </w:rPr>
        <w:t>Specifically:</w:t>
      </w:r>
    </w:p>
    <w:p w14:paraId="0F9B6387" w14:textId="77777777" w:rsidR="00F165C8" w:rsidRPr="00CA759F" w:rsidRDefault="00F165C8" w:rsidP="00A74668">
      <w:pPr>
        <w:widowControl w:val="0"/>
        <w:numPr>
          <w:ilvl w:val="0"/>
          <w:numId w:val="11"/>
        </w:numPr>
        <w:autoSpaceDE w:val="0"/>
        <w:autoSpaceDN w:val="0"/>
        <w:spacing w:line="360" w:lineRule="auto"/>
        <w:jc w:val="both"/>
        <w:rPr>
          <w:rFonts w:cs="Arial"/>
          <w:sz w:val="22"/>
          <w:szCs w:val="22"/>
          <w:lang w:val="en-US"/>
        </w:rPr>
      </w:pPr>
      <w:r w:rsidRPr="00CA759F">
        <w:rPr>
          <w:rFonts w:cs="Arial"/>
          <w:sz w:val="22"/>
          <w:szCs w:val="22"/>
          <w:lang w:val="en-US"/>
        </w:rPr>
        <w:t>Seek information to encourage the group to discuss the data.  In particular use Seeking Information to help the group evaluate the data, their own and the impact of other people's behaviour.</w:t>
      </w:r>
    </w:p>
    <w:p w14:paraId="5745DC87" w14:textId="77777777" w:rsidR="00F165C8" w:rsidRPr="00CA759F" w:rsidRDefault="00F165C8" w:rsidP="00A74668">
      <w:pPr>
        <w:widowControl w:val="0"/>
        <w:numPr>
          <w:ilvl w:val="0"/>
          <w:numId w:val="11"/>
        </w:numPr>
        <w:autoSpaceDE w:val="0"/>
        <w:autoSpaceDN w:val="0"/>
        <w:spacing w:line="360" w:lineRule="auto"/>
        <w:jc w:val="both"/>
        <w:rPr>
          <w:rFonts w:cs="Arial"/>
          <w:sz w:val="22"/>
          <w:szCs w:val="22"/>
          <w:lang w:val="en-US"/>
        </w:rPr>
      </w:pPr>
      <w:r w:rsidRPr="00CA759F">
        <w:rPr>
          <w:rFonts w:cs="Arial"/>
          <w:sz w:val="22"/>
          <w:szCs w:val="22"/>
          <w:lang w:val="en-US"/>
        </w:rPr>
        <w:t>Test Understanding to clarify the group's understanding of the data and meaning to them.  Use it also to challenge people whom are avoiding or resisting messages from the data or from the rest of the group.</w:t>
      </w:r>
    </w:p>
    <w:p w14:paraId="2E2A0082" w14:textId="77777777" w:rsidR="00F165C8" w:rsidRPr="00CA759F" w:rsidRDefault="00F165C8" w:rsidP="00A74668">
      <w:pPr>
        <w:widowControl w:val="0"/>
        <w:numPr>
          <w:ilvl w:val="0"/>
          <w:numId w:val="11"/>
        </w:numPr>
        <w:autoSpaceDE w:val="0"/>
        <w:autoSpaceDN w:val="0"/>
        <w:spacing w:after="120" w:line="360" w:lineRule="auto"/>
        <w:jc w:val="both"/>
        <w:rPr>
          <w:rFonts w:cs="Arial"/>
          <w:sz w:val="22"/>
          <w:szCs w:val="22"/>
          <w:lang w:val="en-US"/>
        </w:rPr>
      </w:pPr>
      <w:r w:rsidRPr="00CA759F">
        <w:rPr>
          <w:rFonts w:cs="Arial"/>
          <w:sz w:val="22"/>
          <w:szCs w:val="22"/>
          <w:lang w:val="en-US"/>
        </w:rPr>
        <w:t>Seek Proposals from the group and individuals about how they could improve their effectiveness.</w:t>
      </w:r>
    </w:p>
    <w:p w14:paraId="02B406DF" w14:textId="77777777" w:rsidR="00F165C8" w:rsidRPr="00CA759F" w:rsidRDefault="00F165C8" w:rsidP="00810C54">
      <w:pPr>
        <w:widowControl w:val="0"/>
        <w:autoSpaceDE w:val="0"/>
        <w:autoSpaceDN w:val="0"/>
        <w:spacing w:after="120" w:line="360" w:lineRule="auto"/>
        <w:jc w:val="both"/>
        <w:rPr>
          <w:rFonts w:cs="Arial"/>
          <w:b/>
          <w:sz w:val="22"/>
          <w:szCs w:val="22"/>
          <w:lang w:val="en-US"/>
        </w:rPr>
      </w:pPr>
      <w:r w:rsidRPr="00CA759F">
        <w:rPr>
          <w:rFonts w:cs="Arial"/>
          <w:b/>
          <w:sz w:val="22"/>
          <w:szCs w:val="22"/>
          <w:lang w:val="en-US"/>
        </w:rPr>
        <w:t xml:space="preserve">D) BE SPECIFIC: </w:t>
      </w:r>
    </w:p>
    <w:p w14:paraId="4F783F00" w14:textId="77777777" w:rsidR="00F165C8" w:rsidRPr="00CA759F" w:rsidRDefault="00F165C8" w:rsidP="00810C54">
      <w:pPr>
        <w:widowControl w:val="0"/>
        <w:autoSpaceDE w:val="0"/>
        <w:autoSpaceDN w:val="0"/>
        <w:spacing w:after="120" w:line="360" w:lineRule="auto"/>
        <w:jc w:val="both"/>
        <w:rPr>
          <w:rFonts w:cs="Arial"/>
          <w:sz w:val="22"/>
          <w:szCs w:val="22"/>
          <w:lang w:val="en-US"/>
        </w:rPr>
      </w:pPr>
      <w:r w:rsidRPr="00CA759F">
        <w:rPr>
          <w:rFonts w:cs="Arial"/>
          <w:sz w:val="22"/>
          <w:szCs w:val="22"/>
          <w:lang w:val="en-US"/>
        </w:rPr>
        <w:t xml:space="preserve">As much as possible, be specific when you are giving feedback.  </w:t>
      </w:r>
    </w:p>
    <w:p w14:paraId="5315C05D" w14:textId="77777777" w:rsidR="00F165C8" w:rsidRPr="00CA759F" w:rsidRDefault="00F165C8" w:rsidP="00810C54">
      <w:pPr>
        <w:widowControl w:val="0"/>
        <w:autoSpaceDE w:val="0"/>
        <w:autoSpaceDN w:val="0"/>
        <w:spacing w:after="120" w:line="360" w:lineRule="auto"/>
        <w:jc w:val="both"/>
        <w:rPr>
          <w:rFonts w:cs="Arial"/>
          <w:b/>
          <w:iCs/>
          <w:sz w:val="22"/>
          <w:szCs w:val="22"/>
          <w:lang w:val="en-US"/>
        </w:rPr>
      </w:pPr>
      <w:r w:rsidRPr="00CA759F">
        <w:rPr>
          <w:rFonts w:cs="Arial"/>
          <w:b/>
          <w:iCs/>
          <w:sz w:val="22"/>
          <w:szCs w:val="22"/>
          <w:lang w:val="en-US"/>
        </w:rPr>
        <w:t xml:space="preserve">Specifically: </w:t>
      </w:r>
    </w:p>
    <w:p w14:paraId="048186B5" w14:textId="77777777" w:rsidR="00F165C8" w:rsidRPr="00CA759F" w:rsidRDefault="00F165C8" w:rsidP="00A74668">
      <w:pPr>
        <w:widowControl w:val="0"/>
        <w:numPr>
          <w:ilvl w:val="0"/>
          <w:numId w:val="12"/>
        </w:numPr>
        <w:autoSpaceDE w:val="0"/>
        <w:autoSpaceDN w:val="0"/>
        <w:spacing w:line="360" w:lineRule="auto"/>
        <w:jc w:val="both"/>
        <w:rPr>
          <w:rFonts w:cs="Arial"/>
          <w:sz w:val="22"/>
          <w:szCs w:val="22"/>
          <w:lang w:val="en-US"/>
        </w:rPr>
      </w:pPr>
      <w:r w:rsidRPr="00CA759F">
        <w:rPr>
          <w:rFonts w:cs="Arial"/>
          <w:sz w:val="22"/>
          <w:szCs w:val="22"/>
          <w:lang w:val="en-US"/>
        </w:rPr>
        <w:t>Give specific examples of people's behaviour when appropriate. This is especially useful of Defend/Attack behaviour, when it is important to let people know exactly what was said. It is relevant for other behaviours and helps people to relate the data to what actually happened.</w:t>
      </w:r>
    </w:p>
    <w:p w14:paraId="781975D6" w14:textId="77777777" w:rsidR="00F165C8" w:rsidRPr="00CA759F" w:rsidRDefault="00F165C8" w:rsidP="00A74668">
      <w:pPr>
        <w:widowControl w:val="0"/>
        <w:numPr>
          <w:ilvl w:val="0"/>
          <w:numId w:val="12"/>
        </w:numPr>
        <w:autoSpaceDE w:val="0"/>
        <w:autoSpaceDN w:val="0"/>
        <w:spacing w:line="360" w:lineRule="auto"/>
        <w:jc w:val="both"/>
        <w:rPr>
          <w:rFonts w:cs="Arial"/>
          <w:sz w:val="22"/>
          <w:szCs w:val="22"/>
          <w:lang w:val="en-US"/>
        </w:rPr>
      </w:pPr>
      <w:r w:rsidRPr="00CA759F">
        <w:rPr>
          <w:rFonts w:cs="Arial"/>
          <w:sz w:val="22"/>
          <w:szCs w:val="22"/>
          <w:lang w:val="en-US"/>
        </w:rPr>
        <w:t xml:space="preserve">Avoid vague comments such as </w:t>
      </w:r>
      <w:r w:rsidRPr="00CA759F">
        <w:rPr>
          <w:rFonts w:cs="Arial"/>
          <w:iCs/>
          <w:sz w:val="22"/>
          <w:szCs w:val="22"/>
          <w:lang w:val="en-US"/>
        </w:rPr>
        <w:t xml:space="preserve">"That's interesting" </w:t>
      </w:r>
      <w:r w:rsidRPr="00CA759F">
        <w:rPr>
          <w:rFonts w:cs="Arial"/>
          <w:sz w:val="22"/>
          <w:szCs w:val="22"/>
          <w:lang w:val="en-US"/>
        </w:rPr>
        <w:t xml:space="preserve">or </w:t>
      </w:r>
      <w:r w:rsidRPr="00CA759F">
        <w:rPr>
          <w:rFonts w:cs="Arial"/>
          <w:iCs/>
          <w:sz w:val="22"/>
          <w:szCs w:val="22"/>
          <w:lang w:val="en-US"/>
        </w:rPr>
        <w:t>"You might want to think about that".</w:t>
      </w:r>
      <w:r w:rsidRPr="00CA759F">
        <w:rPr>
          <w:rFonts w:cs="Arial"/>
          <w:sz w:val="22"/>
          <w:szCs w:val="22"/>
          <w:lang w:val="en-US"/>
        </w:rPr>
        <w:t xml:space="preserve"> Comments like these, if left in the air unexplained, create the impression that you're withholding (negative) information from the group.  The locus of power will shift back towards you and away from the group. </w:t>
      </w:r>
    </w:p>
    <w:p w14:paraId="03CA99C4" w14:textId="77777777" w:rsidR="00F165C8" w:rsidRPr="00CA759F" w:rsidRDefault="00F165C8" w:rsidP="00A74668">
      <w:pPr>
        <w:widowControl w:val="0"/>
        <w:numPr>
          <w:ilvl w:val="0"/>
          <w:numId w:val="12"/>
        </w:numPr>
        <w:autoSpaceDE w:val="0"/>
        <w:autoSpaceDN w:val="0"/>
        <w:spacing w:after="120" w:line="360" w:lineRule="auto"/>
        <w:jc w:val="both"/>
        <w:rPr>
          <w:rFonts w:cs="Arial"/>
          <w:sz w:val="22"/>
          <w:szCs w:val="22"/>
          <w:lang w:val="en-US"/>
        </w:rPr>
      </w:pPr>
      <w:r w:rsidRPr="00CA759F">
        <w:rPr>
          <w:rFonts w:cs="Arial"/>
          <w:sz w:val="22"/>
          <w:szCs w:val="22"/>
          <w:lang w:val="en-US"/>
        </w:rPr>
        <w:t>When members of the group are talking, ask them to be specific and give examples. If they are talking about their job, ask them to give details.</w:t>
      </w:r>
    </w:p>
    <w:p w14:paraId="2A128090" w14:textId="77777777" w:rsidR="00F165C8" w:rsidRPr="00CA759F" w:rsidRDefault="00F165C8" w:rsidP="00810C54">
      <w:pPr>
        <w:widowControl w:val="0"/>
        <w:autoSpaceDE w:val="0"/>
        <w:autoSpaceDN w:val="0"/>
        <w:spacing w:after="120" w:line="360" w:lineRule="auto"/>
        <w:jc w:val="both"/>
        <w:rPr>
          <w:rFonts w:cs="Arial"/>
          <w:b/>
          <w:sz w:val="22"/>
          <w:szCs w:val="22"/>
          <w:lang w:val="en-US"/>
        </w:rPr>
      </w:pPr>
      <w:r w:rsidRPr="00CA759F">
        <w:rPr>
          <w:rFonts w:cs="Arial"/>
          <w:b/>
          <w:sz w:val="22"/>
          <w:szCs w:val="22"/>
          <w:lang w:val="en-US"/>
        </w:rPr>
        <w:t xml:space="preserve">E) BE NON-EVALUATIVE: </w:t>
      </w:r>
    </w:p>
    <w:p w14:paraId="22DAD354" w14:textId="77777777" w:rsidR="00F165C8" w:rsidRPr="00CA759F" w:rsidRDefault="00F165C8" w:rsidP="00810C54">
      <w:pPr>
        <w:widowControl w:val="0"/>
        <w:autoSpaceDE w:val="0"/>
        <w:autoSpaceDN w:val="0"/>
        <w:spacing w:after="120" w:line="360" w:lineRule="auto"/>
        <w:jc w:val="both"/>
        <w:rPr>
          <w:rFonts w:cs="Arial"/>
          <w:sz w:val="22"/>
          <w:szCs w:val="22"/>
          <w:lang w:val="en-US"/>
        </w:rPr>
      </w:pPr>
      <w:r w:rsidRPr="00CA759F">
        <w:rPr>
          <w:rFonts w:cs="Arial"/>
          <w:sz w:val="22"/>
          <w:szCs w:val="22"/>
          <w:lang w:val="en-US"/>
        </w:rPr>
        <w:t xml:space="preserve">Because the source of the feedback is </w:t>
      </w:r>
      <w:r w:rsidR="00FA64AB" w:rsidRPr="00CA759F">
        <w:rPr>
          <w:rFonts w:cs="Arial"/>
          <w:sz w:val="22"/>
          <w:szCs w:val="22"/>
          <w:lang w:val="en-US"/>
        </w:rPr>
        <w:t>objective data, the facilitator</w:t>
      </w:r>
      <w:r w:rsidRPr="00CA759F">
        <w:rPr>
          <w:rFonts w:cs="Arial"/>
          <w:sz w:val="22"/>
          <w:szCs w:val="22"/>
          <w:lang w:val="en-US"/>
        </w:rPr>
        <w:t xml:space="preserve"> cannot afford to be evaluative or judgmental in any way.  Subjective opinion will undermine the data and confuse the group.  When you've just spent an hour observing a group make a complete hash of an activity, or being irritated beyond measure by the level of someone's Shutting Out behaviour, being non-evaluative and non-judgmental can be hard.  </w:t>
      </w:r>
    </w:p>
    <w:p w14:paraId="3FEA0E24" w14:textId="77777777" w:rsidR="00F165C8" w:rsidRPr="00CA759F" w:rsidRDefault="00F165C8" w:rsidP="00810C54">
      <w:pPr>
        <w:widowControl w:val="0"/>
        <w:autoSpaceDE w:val="0"/>
        <w:autoSpaceDN w:val="0"/>
        <w:spacing w:line="360" w:lineRule="auto"/>
        <w:jc w:val="both"/>
        <w:rPr>
          <w:rFonts w:cs="Arial"/>
          <w:b/>
          <w:iCs/>
          <w:sz w:val="22"/>
          <w:szCs w:val="22"/>
          <w:lang w:val="en-US"/>
        </w:rPr>
      </w:pPr>
      <w:r w:rsidRPr="00CA759F">
        <w:rPr>
          <w:rFonts w:cs="Arial"/>
          <w:b/>
          <w:iCs/>
          <w:sz w:val="22"/>
          <w:szCs w:val="22"/>
          <w:lang w:val="en-US"/>
        </w:rPr>
        <w:t xml:space="preserve">Specifically:  </w:t>
      </w:r>
    </w:p>
    <w:p w14:paraId="112D3FA4" w14:textId="77777777" w:rsidR="00F165C8" w:rsidRPr="00CA759F" w:rsidRDefault="00F165C8" w:rsidP="00A74668">
      <w:pPr>
        <w:widowControl w:val="0"/>
        <w:numPr>
          <w:ilvl w:val="0"/>
          <w:numId w:val="13"/>
        </w:numPr>
        <w:autoSpaceDE w:val="0"/>
        <w:autoSpaceDN w:val="0"/>
        <w:spacing w:line="360" w:lineRule="auto"/>
        <w:jc w:val="both"/>
        <w:rPr>
          <w:rFonts w:cs="Arial"/>
          <w:sz w:val="22"/>
          <w:szCs w:val="22"/>
          <w:lang w:val="en-US"/>
        </w:rPr>
      </w:pPr>
      <w:r w:rsidRPr="00CA759F">
        <w:rPr>
          <w:rFonts w:cs="Arial"/>
          <w:sz w:val="22"/>
          <w:szCs w:val="22"/>
          <w:lang w:val="en-US"/>
        </w:rPr>
        <w:t xml:space="preserve">Avoid using words which betray your value judgments, for example:  </w:t>
      </w:r>
      <w:r w:rsidRPr="00CA759F">
        <w:rPr>
          <w:rFonts w:cs="Arial"/>
          <w:iCs/>
          <w:sz w:val="22"/>
          <w:szCs w:val="22"/>
          <w:lang w:val="en-US"/>
        </w:rPr>
        <w:t xml:space="preserve">"That's a good level </w:t>
      </w:r>
      <w:r w:rsidRPr="00CA759F">
        <w:rPr>
          <w:rFonts w:cs="Arial"/>
          <w:iCs/>
          <w:sz w:val="22"/>
          <w:szCs w:val="22"/>
          <w:lang w:val="en-US"/>
        </w:rPr>
        <w:lastRenderedPageBreak/>
        <w:t>of summarising there"</w:t>
      </w:r>
      <w:r w:rsidRPr="00CA759F">
        <w:rPr>
          <w:rFonts w:cs="Arial"/>
          <w:sz w:val="22"/>
          <w:szCs w:val="22"/>
          <w:lang w:val="en-US"/>
        </w:rPr>
        <w:t>; “</w:t>
      </w:r>
      <w:r w:rsidRPr="00CA759F">
        <w:rPr>
          <w:rFonts w:cs="Arial"/>
          <w:iCs/>
          <w:sz w:val="22"/>
          <w:szCs w:val="22"/>
          <w:lang w:val="en-US"/>
        </w:rPr>
        <w:t>If you Shut Out too much you're going to start irritating people"</w:t>
      </w:r>
      <w:r w:rsidRPr="00CA759F">
        <w:rPr>
          <w:rFonts w:cs="Arial"/>
          <w:sz w:val="22"/>
          <w:szCs w:val="22"/>
          <w:lang w:val="en-US"/>
        </w:rPr>
        <w:t>.  Not only do these words express your opinion, they suggest to the group that there are "right answers" that you are judging them against.</w:t>
      </w:r>
    </w:p>
    <w:p w14:paraId="0FEF31C6" w14:textId="77777777" w:rsidR="00F165C8" w:rsidRPr="00CA759F" w:rsidRDefault="00F165C8" w:rsidP="00A74668">
      <w:pPr>
        <w:widowControl w:val="0"/>
        <w:numPr>
          <w:ilvl w:val="0"/>
          <w:numId w:val="13"/>
        </w:numPr>
        <w:autoSpaceDE w:val="0"/>
        <w:autoSpaceDN w:val="0"/>
        <w:spacing w:after="120" w:line="360" w:lineRule="auto"/>
        <w:jc w:val="both"/>
        <w:rPr>
          <w:rFonts w:cs="Arial"/>
          <w:sz w:val="22"/>
          <w:szCs w:val="22"/>
          <w:lang w:val="en-US"/>
        </w:rPr>
      </w:pPr>
      <w:r w:rsidRPr="00CA759F">
        <w:rPr>
          <w:rFonts w:cs="Arial"/>
          <w:sz w:val="22"/>
          <w:szCs w:val="22"/>
          <w:lang w:val="en-US"/>
        </w:rPr>
        <w:t>Get the group to do their own evaluation.  They may feel very differently to you (found the Summarising tedious or the Shutting Out acceptable).  They may feel exactly the same as you.  Either way, how they feel is more important than how you feel.</w:t>
      </w:r>
    </w:p>
    <w:p w14:paraId="6F6F829A" w14:textId="77777777" w:rsidR="00F165C8" w:rsidRPr="00CA759F" w:rsidRDefault="00F165C8" w:rsidP="00810C54">
      <w:pPr>
        <w:widowControl w:val="0"/>
        <w:autoSpaceDE w:val="0"/>
        <w:autoSpaceDN w:val="0"/>
        <w:spacing w:after="120" w:line="360" w:lineRule="auto"/>
        <w:jc w:val="both"/>
        <w:rPr>
          <w:rFonts w:cs="Arial"/>
          <w:b/>
          <w:sz w:val="22"/>
          <w:szCs w:val="22"/>
          <w:lang w:val="en-US"/>
        </w:rPr>
      </w:pPr>
      <w:r w:rsidRPr="00CA759F">
        <w:rPr>
          <w:rFonts w:cs="Arial"/>
          <w:b/>
          <w:sz w:val="22"/>
          <w:szCs w:val="22"/>
          <w:lang w:val="en-US"/>
        </w:rPr>
        <w:t>F) BE SOLUTION-CENTRED:</w:t>
      </w:r>
    </w:p>
    <w:p w14:paraId="23F242C3" w14:textId="77777777" w:rsidR="00F165C8" w:rsidRPr="00CA759F" w:rsidRDefault="00F165C8" w:rsidP="00810C54">
      <w:pPr>
        <w:widowControl w:val="0"/>
        <w:autoSpaceDE w:val="0"/>
        <w:autoSpaceDN w:val="0"/>
        <w:spacing w:line="360" w:lineRule="auto"/>
        <w:jc w:val="both"/>
        <w:rPr>
          <w:rFonts w:cs="Arial"/>
          <w:sz w:val="22"/>
          <w:szCs w:val="22"/>
          <w:lang w:val="en-US"/>
        </w:rPr>
      </w:pPr>
      <w:r w:rsidRPr="00CA759F">
        <w:rPr>
          <w:rFonts w:cs="Arial"/>
          <w:sz w:val="22"/>
          <w:szCs w:val="22"/>
          <w:lang w:val="en-US"/>
        </w:rPr>
        <w:t>Behaviour Analysis feedback is essentially solution-centred.  Put it another way; Behaviour Analysis is about asking:  "How could you be more effective?" rather than: "Why are you ineffective?”  A common reason why people initially take a long time giving Behaviour Analysis based feedback is because they focus too heavily on problems, and often don't switch to solutions at all, which means that it's difficult to know where to stop!  It also means that the person receiving the feedback has no way forward; they have been left with the problem.</w:t>
      </w:r>
    </w:p>
    <w:p w14:paraId="1FF7ED36" w14:textId="77777777" w:rsidR="00F165C8" w:rsidRPr="00CA759F" w:rsidRDefault="00FA64AB" w:rsidP="00810C54">
      <w:pPr>
        <w:widowControl w:val="0"/>
        <w:autoSpaceDE w:val="0"/>
        <w:autoSpaceDN w:val="0"/>
        <w:spacing w:after="120" w:line="360" w:lineRule="auto"/>
        <w:jc w:val="both"/>
        <w:rPr>
          <w:rFonts w:cs="Arial"/>
          <w:iCs/>
          <w:sz w:val="22"/>
          <w:szCs w:val="22"/>
          <w:lang w:val="en-US"/>
        </w:rPr>
      </w:pPr>
      <w:r w:rsidRPr="00CA759F">
        <w:rPr>
          <w:rFonts w:cs="Arial"/>
          <w:iCs/>
          <w:sz w:val="22"/>
          <w:szCs w:val="22"/>
          <w:lang w:val="en-US"/>
        </w:rPr>
        <w:t>As the facilitator</w:t>
      </w:r>
      <w:r w:rsidR="00F165C8" w:rsidRPr="00CA759F">
        <w:rPr>
          <w:rFonts w:cs="Arial"/>
          <w:iCs/>
          <w:sz w:val="22"/>
          <w:szCs w:val="22"/>
          <w:lang w:val="en-US"/>
        </w:rPr>
        <w:t>, your role is to help people to:</w:t>
      </w:r>
    </w:p>
    <w:p w14:paraId="0553F734" w14:textId="77777777" w:rsidR="00F165C8" w:rsidRPr="00CA759F" w:rsidRDefault="00F165C8" w:rsidP="00A74668">
      <w:pPr>
        <w:widowControl w:val="0"/>
        <w:numPr>
          <w:ilvl w:val="0"/>
          <w:numId w:val="14"/>
        </w:numPr>
        <w:autoSpaceDE w:val="0"/>
        <w:autoSpaceDN w:val="0"/>
        <w:spacing w:line="360" w:lineRule="auto"/>
        <w:jc w:val="both"/>
        <w:rPr>
          <w:rFonts w:cs="Arial"/>
          <w:sz w:val="22"/>
          <w:szCs w:val="22"/>
          <w:lang w:val="en-US"/>
        </w:rPr>
      </w:pPr>
      <w:r w:rsidRPr="00CA759F">
        <w:rPr>
          <w:rFonts w:cs="Arial"/>
          <w:sz w:val="22"/>
          <w:szCs w:val="22"/>
          <w:lang w:val="en-US"/>
        </w:rPr>
        <w:t>Identify areas where they have behaved inappropriately or not as effectively as they could have.</w:t>
      </w:r>
    </w:p>
    <w:p w14:paraId="013F3D6B" w14:textId="77777777" w:rsidR="00F165C8" w:rsidRPr="00CA759F" w:rsidRDefault="00F165C8" w:rsidP="00A74668">
      <w:pPr>
        <w:widowControl w:val="0"/>
        <w:numPr>
          <w:ilvl w:val="0"/>
          <w:numId w:val="14"/>
        </w:numPr>
        <w:autoSpaceDE w:val="0"/>
        <w:autoSpaceDN w:val="0"/>
        <w:spacing w:line="360" w:lineRule="auto"/>
        <w:jc w:val="both"/>
        <w:rPr>
          <w:rFonts w:cs="Arial"/>
          <w:sz w:val="22"/>
          <w:szCs w:val="22"/>
          <w:lang w:val="en-US"/>
        </w:rPr>
      </w:pPr>
      <w:r w:rsidRPr="00CA759F">
        <w:rPr>
          <w:rFonts w:cs="Arial"/>
          <w:sz w:val="22"/>
          <w:szCs w:val="22"/>
          <w:lang w:val="en-US"/>
        </w:rPr>
        <w:t>Ways in which they could change their behavioural strategy so that they are more effective.</w:t>
      </w:r>
    </w:p>
    <w:p w14:paraId="7223D5D5" w14:textId="77777777" w:rsidR="00F165C8" w:rsidRPr="00CA759F" w:rsidRDefault="00F165C8" w:rsidP="00A74668">
      <w:pPr>
        <w:widowControl w:val="0"/>
        <w:numPr>
          <w:ilvl w:val="0"/>
          <w:numId w:val="14"/>
        </w:numPr>
        <w:autoSpaceDE w:val="0"/>
        <w:autoSpaceDN w:val="0"/>
        <w:spacing w:after="120" w:line="360" w:lineRule="auto"/>
        <w:jc w:val="both"/>
        <w:rPr>
          <w:rFonts w:cs="Arial"/>
          <w:sz w:val="22"/>
          <w:szCs w:val="22"/>
          <w:lang w:val="en-US"/>
        </w:rPr>
      </w:pPr>
      <w:r w:rsidRPr="00CA759F">
        <w:rPr>
          <w:rFonts w:cs="Arial"/>
          <w:sz w:val="22"/>
          <w:szCs w:val="22"/>
          <w:lang w:val="en-US"/>
        </w:rPr>
        <w:t>Specific skills that they can develop in order to carry out their new strategy and ways in which they can develop these skills.</w:t>
      </w:r>
    </w:p>
    <w:p w14:paraId="23CDC100" w14:textId="77777777" w:rsidR="00F165C8" w:rsidRPr="00CA759F" w:rsidRDefault="00F165C8" w:rsidP="00810C54">
      <w:pPr>
        <w:widowControl w:val="0"/>
        <w:autoSpaceDE w:val="0"/>
        <w:autoSpaceDN w:val="0"/>
        <w:spacing w:after="120" w:line="360" w:lineRule="auto"/>
        <w:jc w:val="both"/>
        <w:rPr>
          <w:rFonts w:cs="Arial"/>
          <w:b/>
          <w:sz w:val="22"/>
          <w:szCs w:val="22"/>
          <w:lang w:val="en-US"/>
        </w:rPr>
      </w:pPr>
      <w:r w:rsidRPr="00CA759F">
        <w:rPr>
          <w:rFonts w:cs="Arial"/>
          <w:b/>
          <w:sz w:val="22"/>
          <w:szCs w:val="22"/>
          <w:lang w:val="en-US"/>
        </w:rPr>
        <w:t>G) BE NON-PRESCRIPTIVE:</w:t>
      </w:r>
    </w:p>
    <w:p w14:paraId="2771F052" w14:textId="77777777" w:rsidR="00F165C8" w:rsidRPr="00CA759F" w:rsidRDefault="00F165C8" w:rsidP="00810C54">
      <w:pPr>
        <w:widowControl w:val="0"/>
        <w:autoSpaceDE w:val="0"/>
        <w:autoSpaceDN w:val="0"/>
        <w:spacing w:line="360" w:lineRule="auto"/>
        <w:jc w:val="both"/>
        <w:rPr>
          <w:rFonts w:cs="Arial"/>
          <w:sz w:val="22"/>
          <w:szCs w:val="22"/>
          <w:lang w:val="en-US"/>
        </w:rPr>
      </w:pPr>
      <w:r w:rsidRPr="00CA759F">
        <w:rPr>
          <w:rFonts w:cs="Arial"/>
          <w:sz w:val="22"/>
          <w:szCs w:val="22"/>
          <w:lang w:val="en-US"/>
        </w:rPr>
        <w:t xml:space="preserve">The emphasis must always be on the receiver of the feedback identifying his/her own solution.  There may be times when it is blindingly obvious to you what someone should do.  If you tell them, the chances of them actually doing it are reduced.  They will be far more committed to the solution if they identify it themselves.  </w:t>
      </w:r>
    </w:p>
    <w:p w14:paraId="591D5307" w14:textId="77777777" w:rsidR="00F165C8" w:rsidRPr="00CA759F" w:rsidRDefault="00F165C8" w:rsidP="00810C54">
      <w:pPr>
        <w:widowControl w:val="0"/>
        <w:autoSpaceDE w:val="0"/>
        <w:autoSpaceDN w:val="0"/>
        <w:spacing w:line="360" w:lineRule="auto"/>
        <w:jc w:val="both"/>
        <w:rPr>
          <w:rFonts w:cs="Arial"/>
          <w:iCs/>
          <w:sz w:val="22"/>
          <w:szCs w:val="22"/>
          <w:lang w:val="en-US"/>
        </w:rPr>
      </w:pPr>
      <w:r w:rsidRPr="00CA759F">
        <w:rPr>
          <w:rFonts w:cs="Arial"/>
          <w:iCs/>
          <w:sz w:val="22"/>
          <w:szCs w:val="22"/>
          <w:lang w:val="en-US"/>
        </w:rPr>
        <w:t>Specifically use:</w:t>
      </w:r>
    </w:p>
    <w:p w14:paraId="0C84C42A" w14:textId="77777777" w:rsidR="00F165C8" w:rsidRPr="00CA759F" w:rsidRDefault="00F165C8" w:rsidP="00A74668">
      <w:pPr>
        <w:widowControl w:val="0"/>
        <w:numPr>
          <w:ilvl w:val="0"/>
          <w:numId w:val="15"/>
        </w:numPr>
        <w:autoSpaceDE w:val="0"/>
        <w:autoSpaceDN w:val="0"/>
        <w:spacing w:line="360" w:lineRule="auto"/>
        <w:jc w:val="both"/>
        <w:rPr>
          <w:rFonts w:cs="Arial"/>
          <w:sz w:val="22"/>
          <w:szCs w:val="22"/>
          <w:lang w:val="en-US"/>
        </w:rPr>
      </w:pPr>
      <w:r w:rsidRPr="00CA759F">
        <w:rPr>
          <w:rFonts w:cs="Arial"/>
          <w:sz w:val="22"/>
          <w:szCs w:val="22"/>
          <w:lang w:val="en-US"/>
        </w:rPr>
        <w:t>Seeking Proposal behaviour to encourage them to find solutions to issues that have arisen.</w:t>
      </w:r>
    </w:p>
    <w:p w14:paraId="5C66241F" w14:textId="77777777" w:rsidR="00F165C8" w:rsidRPr="00CA759F" w:rsidRDefault="00F165C8" w:rsidP="00A74668">
      <w:pPr>
        <w:widowControl w:val="0"/>
        <w:numPr>
          <w:ilvl w:val="0"/>
          <w:numId w:val="15"/>
        </w:numPr>
        <w:autoSpaceDE w:val="0"/>
        <w:autoSpaceDN w:val="0"/>
        <w:spacing w:line="360" w:lineRule="auto"/>
        <w:jc w:val="both"/>
        <w:rPr>
          <w:rFonts w:cs="Arial"/>
          <w:sz w:val="22"/>
          <w:szCs w:val="22"/>
          <w:lang w:val="en-US"/>
        </w:rPr>
      </w:pPr>
      <w:r w:rsidRPr="00CA759F">
        <w:rPr>
          <w:rFonts w:cs="Arial"/>
          <w:sz w:val="22"/>
          <w:szCs w:val="22"/>
          <w:lang w:val="en-US"/>
        </w:rPr>
        <w:t>Testing Understanding to clarify their proposal, and as an alternative to disagreement if you think it is a poor solution.</w:t>
      </w:r>
    </w:p>
    <w:p w14:paraId="5584A130" w14:textId="77777777" w:rsidR="00F165C8" w:rsidRPr="00CA759F" w:rsidRDefault="00F165C8" w:rsidP="00A74668">
      <w:pPr>
        <w:widowControl w:val="0"/>
        <w:numPr>
          <w:ilvl w:val="0"/>
          <w:numId w:val="15"/>
        </w:numPr>
        <w:autoSpaceDE w:val="0"/>
        <w:autoSpaceDN w:val="0"/>
        <w:spacing w:line="360" w:lineRule="auto"/>
        <w:jc w:val="both"/>
        <w:rPr>
          <w:rFonts w:cs="Arial"/>
          <w:sz w:val="22"/>
          <w:szCs w:val="22"/>
          <w:lang w:val="en-US"/>
        </w:rPr>
      </w:pPr>
      <w:r w:rsidRPr="00CA759F">
        <w:rPr>
          <w:rFonts w:cs="Arial"/>
          <w:sz w:val="22"/>
          <w:szCs w:val="22"/>
          <w:lang w:val="en-US"/>
        </w:rPr>
        <w:t>Building behaviour to modify the proposal in order to overcome any flaws that you have identified.</w:t>
      </w:r>
      <w:r w:rsidR="00FB0837" w:rsidRPr="00CA759F">
        <w:rPr>
          <w:rFonts w:cs="Arial"/>
          <w:sz w:val="22"/>
          <w:szCs w:val="22"/>
          <w:lang w:val="en-US"/>
        </w:rPr>
        <w:t xml:space="preserve"> </w:t>
      </w:r>
    </w:p>
    <w:p w14:paraId="5C2885CD" w14:textId="77777777" w:rsidR="00FB0837" w:rsidRPr="00CA759F" w:rsidRDefault="00FB0837" w:rsidP="00810C54">
      <w:pPr>
        <w:widowControl w:val="0"/>
        <w:autoSpaceDE w:val="0"/>
        <w:autoSpaceDN w:val="0"/>
        <w:spacing w:after="120" w:line="360" w:lineRule="auto"/>
        <w:jc w:val="both"/>
        <w:rPr>
          <w:rFonts w:cs="Arial"/>
          <w:sz w:val="22"/>
          <w:szCs w:val="22"/>
          <w:lang w:val="en-US"/>
        </w:rPr>
      </w:pPr>
      <w:r w:rsidRPr="00CA759F">
        <w:rPr>
          <w:rFonts w:cs="Arial"/>
          <w:b/>
          <w:sz w:val="22"/>
          <w:szCs w:val="22"/>
          <w:lang w:val="en-US"/>
        </w:rPr>
        <w:lastRenderedPageBreak/>
        <w:t>H) INTEGRATE TO OTHER POINTS:</w:t>
      </w:r>
    </w:p>
    <w:p w14:paraId="19A201BC" w14:textId="77777777" w:rsidR="00F165C8" w:rsidRPr="00CA759F" w:rsidRDefault="00F165C8" w:rsidP="00810C54">
      <w:pPr>
        <w:widowControl w:val="0"/>
        <w:autoSpaceDE w:val="0"/>
        <w:autoSpaceDN w:val="0"/>
        <w:spacing w:line="360" w:lineRule="auto"/>
        <w:jc w:val="both"/>
        <w:rPr>
          <w:rFonts w:cs="Arial"/>
          <w:sz w:val="22"/>
          <w:szCs w:val="22"/>
          <w:lang w:val="en-US"/>
        </w:rPr>
      </w:pPr>
      <w:r w:rsidRPr="00CA759F">
        <w:rPr>
          <w:rFonts w:cs="Arial"/>
          <w:sz w:val="22"/>
          <w:szCs w:val="22"/>
          <w:lang w:val="en-US"/>
        </w:rPr>
        <w:t xml:space="preserve">The same issue will often arise at different points in the session: points raised during group feedback will re-emerge in someone's individual feedback, or the same point is reflected in two different graph slide displays.  When this happens, try to refer back accurately to what people have said earlier.  </w:t>
      </w:r>
    </w:p>
    <w:p w14:paraId="7729513A" w14:textId="77777777" w:rsidR="00F165C8" w:rsidRPr="00CA759F" w:rsidRDefault="00F165C8" w:rsidP="00810C54">
      <w:pPr>
        <w:widowControl w:val="0"/>
        <w:autoSpaceDE w:val="0"/>
        <w:autoSpaceDN w:val="0"/>
        <w:spacing w:after="120" w:line="360" w:lineRule="auto"/>
        <w:jc w:val="both"/>
        <w:rPr>
          <w:rFonts w:cs="Arial"/>
          <w:iCs/>
          <w:sz w:val="22"/>
          <w:szCs w:val="22"/>
          <w:lang w:val="en-US"/>
        </w:rPr>
      </w:pPr>
      <w:r w:rsidRPr="00CA759F">
        <w:rPr>
          <w:rFonts w:cs="Arial"/>
          <w:iCs/>
          <w:sz w:val="22"/>
          <w:szCs w:val="22"/>
          <w:lang w:val="en-US"/>
        </w:rPr>
        <w:t>This is important because:</w:t>
      </w:r>
    </w:p>
    <w:p w14:paraId="071E064D" w14:textId="77777777" w:rsidR="00F165C8" w:rsidRPr="00CA759F" w:rsidRDefault="00F165C8" w:rsidP="00A74668">
      <w:pPr>
        <w:widowControl w:val="0"/>
        <w:numPr>
          <w:ilvl w:val="0"/>
          <w:numId w:val="16"/>
        </w:numPr>
        <w:autoSpaceDE w:val="0"/>
        <w:autoSpaceDN w:val="0"/>
        <w:spacing w:line="360" w:lineRule="auto"/>
        <w:jc w:val="both"/>
        <w:rPr>
          <w:rFonts w:cs="Arial"/>
          <w:sz w:val="22"/>
          <w:szCs w:val="22"/>
          <w:lang w:val="en-US"/>
        </w:rPr>
      </w:pPr>
      <w:r w:rsidRPr="00CA759F">
        <w:rPr>
          <w:rFonts w:cs="Arial"/>
          <w:sz w:val="22"/>
          <w:szCs w:val="22"/>
          <w:lang w:val="en-US"/>
        </w:rPr>
        <w:t>It shows you have heard and respected what they said.</w:t>
      </w:r>
    </w:p>
    <w:p w14:paraId="25E45E90" w14:textId="77777777" w:rsidR="00F165C8" w:rsidRPr="00CA759F" w:rsidRDefault="00F165C8" w:rsidP="00A74668">
      <w:pPr>
        <w:widowControl w:val="0"/>
        <w:numPr>
          <w:ilvl w:val="0"/>
          <w:numId w:val="16"/>
        </w:numPr>
        <w:autoSpaceDE w:val="0"/>
        <w:autoSpaceDN w:val="0"/>
        <w:spacing w:line="360" w:lineRule="auto"/>
        <w:jc w:val="both"/>
        <w:rPr>
          <w:rFonts w:cs="Arial"/>
          <w:sz w:val="22"/>
          <w:szCs w:val="22"/>
          <w:lang w:val="en-US"/>
        </w:rPr>
      </w:pPr>
      <w:r w:rsidRPr="00CA759F">
        <w:rPr>
          <w:rFonts w:cs="Arial"/>
          <w:sz w:val="22"/>
          <w:szCs w:val="22"/>
          <w:lang w:val="en-US"/>
        </w:rPr>
        <w:t>It avoids needless repetition and thus saves time.</w:t>
      </w:r>
    </w:p>
    <w:p w14:paraId="450C82B1" w14:textId="77777777" w:rsidR="00F165C8" w:rsidRPr="00CA759F" w:rsidRDefault="00F165C8" w:rsidP="00A74668">
      <w:pPr>
        <w:widowControl w:val="0"/>
        <w:numPr>
          <w:ilvl w:val="0"/>
          <w:numId w:val="16"/>
        </w:numPr>
        <w:autoSpaceDE w:val="0"/>
        <w:autoSpaceDN w:val="0"/>
        <w:spacing w:after="120" w:line="360" w:lineRule="auto"/>
        <w:jc w:val="both"/>
        <w:rPr>
          <w:rFonts w:cs="Arial"/>
          <w:sz w:val="22"/>
          <w:szCs w:val="22"/>
          <w:lang w:val="en-US"/>
        </w:rPr>
      </w:pPr>
      <w:r w:rsidRPr="00CA759F">
        <w:rPr>
          <w:rFonts w:cs="Arial"/>
          <w:sz w:val="22"/>
          <w:szCs w:val="22"/>
          <w:lang w:val="en-US"/>
        </w:rPr>
        <w:t>It can allow you to go into the issue more deeply, using their earlier responses as a starting point.</w:t>
      </w:r>
    </w:p>
    <w:p w14:paraId="0BFEABFA" w14:textId="77777777" w:rsidR="00F165C8" w:rsidRPr="00CA759F" w:rsidRDefault="00F165C8" w:rsidP="00810C54">
      <w:pPr>
        <w:widowControl w:val="0"/>
        <w:autoSpaceDE w:val="0"/>
        <w:autoSpaceDN w:val="0"/>
        <w:spacing w:line="360" w:lineRule="auto"/>
        <w:jc w:val="both"/>
        <w:rPr>
          <w:rFonts w:cs="Arial"/>
          <w:b/>
          <w:sz w:val="22"/>
          <w:szCs w:val="22"/>
          <w:lang w:val="en-US"/>
        </w:rPr>
      </w:pPr>
      <w:r w:rsidRPr="00CA759F">
        <w:rPr>
          <w:rFonts w:cs="Arial"/>
          <w:b/>
          <w:sz w:val="22"/>
          <w:szCs w:val="22"/>
          <w:lang w:val="en-US"/>
        </w:rPr>
        <w:t xml:space="preserve">I) MAKE IT RELEVANT: </w:t>
      </w:r>
    </w:p>
    <w:p w14:paraId="441849F8" w14:textId="77777777" w:rsidR="00F165C8" w:rsidRPr="00CA759F" w:rsidRDefault="00F165C8" w:rsidP="00810C54">
      <w:pPr>
        <w:widowControl w:val="0"/>
        <w:autoSpaceDE w:val="0"/>
        <w:autoSpaceDN w:val="0"/>
        <w:spacing w:after="120" w:line="360" w:lineRule="auto"/>
        <w:jc w:val="both"/>
        <w:rPr>
          <w:rFonts w:cs="Arial"/>
          <w:sz w:val="22"/>
          <w:szCs w:val="22"/>
          <w:lang w:val="en-US"/>
        </w:rPr>
      </w:pPr>
      <w:r w:rsidRPr="00CA759F">
        <w:rPr>
          <w:rFonts w:cs="Arial"/>
          <w:sz w:val="22"/>
          <w:szCs w:val="22"/>
          <w:lang w:val="en-US"/>
        </w:rPr>
        <w:t xml:space="preserve">With Behaviour Analysis based feedback, it is easy to become absorbed by the data and thus focus too heavily on the "snapshot" that the data represents. It is important that you use the data, rather than, as can sometimes happen, the data using you.  </w:t>
      </w:r>
    </w:p>
    <w:p w14:paraId="72DA991D" w14:textId="77777777" w:rsidR="00F165C8" w:rsidRPr="00CA759F" w:rsidRDefault="00F165C8" w:rsidP="00810C54">
      <w:pPr>
        <w:widowControl w:val="0"/>
        <w:autoSpaceDE w:val="0"/>
        <w:autoSpaceDN w:val="0"/>
        <w:spacing w:after="120" w:line="360" w:lineRule="auto"/>
        <w:jc w:val="both"/>
        <w:rPr>
          <w:rFonts w:cs="Arial"/>
          <w:b/>
          <w:bCs/>
          <w:iCs/>
          <w:sz w:val="22"/>
          <w:szCs w:val="22"/>
          <w:lang w:val="en-US"/>
        </w:rPr>
      </w:pPr>
      <w:r w:rsidRPr="00CA759F">
        <w:rPr>
          <w:rFonts w:cs="Arial"/>
          <w:b/>
          <w:bCs/>
          <w:iCs/>
          <w:sz w:val="22"/>
          <w:szCs w:val="22"/>
          <w:lang w:val="en-US"/>
        </w:rPr>
        <w:t>Specifically:</w:t>
      </w:r>
    </w:p>
    <w:p w14:paraId="4730EE90" w14:textId="77777777" w:rsidR="00F165C8" w:rsidRPr="00CA759F" w:rsidRDefault="00F165C8" w:rsidP="00A74668">
      <w:pPr>
        <w:widowControl w:val="0"/>
        <w:numPr>
          <w:ilvl w:val="0"/>
          <w:numId w:val="17"/>
        </w:numPr>
        <w:autoSpaceDE w:val="0"/>
        <w:autoSpaceDN w:val="0"/>
        <w:spacing w:line="360" w:lineRule="auto"/>
        <w:jc w:val="both"/>
        <w:rPr>
          <w:rFonts w:cs="Arial"/>
          <w:sz w:val="22"/>
          <w:szCs w:val="22"/>
          <w:lang w:val="en-US"/>
        </w:rPr>
      </w:pPr>
      <w:r w:rsidRPr="00CA759F">
        <w:rPr>
          <w:rFonts w:cs="Arial"/>
          <w:sz w:val="22"/>
          <w:szCs w:val="22"/>
          <w:lang w:val="en-US"/>
        </w:rPr>
        <w:t>Help the group to explore whether the data is typical of their behaviour in other situations.</w:t>
      </w:r>
    </w:p>
    <w:p w14:paraId="3B3CDC0F" w14:textId="77777777" w:rsidR="00F165C8" w:rsidRPr="00CA759F" w:rsidRDefault="00F165C8" w:rsidP="00A74668">
      <w:pPr>
        <w:widowControl w:val="0"/>
        <w:numPr>
          <w:ilvl w:val="0"/>
          <w:numId w:val="17"/>
        </w:numPr>
        <w:autoSpaceDE w:val="0"/>
        <w:autoSpaceDN w:val="0"/>
        <w:spacing w:line="360" w:lineRule="auto"/>
        <w:jc w:val="both"/>
        <w:rPr>
          <w:rFonts w:cs="Arial"/>
          <w:sz w:val="22"/>
          <w:szCs w:val="22"/>
          <w:lang w:val="en-US"/>
        </w:rPr>
      </w:pPr>
      <w:r w:rsidRPr="00CA759F">
        <w:rPr>
          <w:rFonts w:cs="Arial"/>
          <w:sz w:val="22"/>
          <w:szCs w:val="22"/>
          <w:lang w:val="en-US"/>
        </w:rPr>
        <w:t>Explore problems they experience in their job situations, to see if they are reflected by the data on display.</w:t>
      </w:r>
    </w:p>
    <w:p w14:paraId="28D30BCF" w14:textId="77777777" w:rsidR="00F165C8" w:rsidRPr="00CA759F" w:rsidRDefault="00F165C8" w:rsidP="00A74668">
      <w:pPr>
        <w:widowControl w:val="0"/>
        <w:numPr>
          <w:ilvl w:val="0"/>
          <w:numId w:val="17"/>
        </w:numPr>
        <w:autoSpaceDE w:val="0"/>
        <w:autoSpaceDN w:val="0"/>
        <w:spacing w:line="360" w:lineRule="auto"/>
        <w:jc w:val="both"/>
        <w:rPr>
          <w:rFonts w:cs="Arial"/>
          <w:iCs/>
          <w:sz w:val="22"/>
          <w:szCs w:val="22"/>
          <w:lang w:val="en-US"/>
        </w:rPr>
      </w:pPr>
      <w:r w:rsidRPr="00CA759F">
        <w:rPr>
          <w:rFonts w:cs="Arial"/>
          <w:sz w:val="22"/>
          <w:szCs w:val="22"/>
          <w:lang w:val="en-US"/>
        </w:rPr>
        <w:t>Explore the ways in which they would like to be more effective in their present (and possible future) job situations.</w:t>
      </w:r>
    </w:p>
    <w:p w14:paraId="4378CE4E" w14:textId="77777777" w:rsidR="00F165C8" w:rsidRPr="00CA759F" w:rsidRDefault="00F165C8" w:rsidP="00A74668">
      <w:pPr>
        <w:widowControl w:val="0"/>
        <w:numPr>
          <w:ilvl w:val="0"/>
          <w:numId w:val="17"/>
        </w:numPr>
        <w:autoSpaceDE w:val="0"/>
        <w:autoSpaceDN w:val="0"/>
        <w:spacing w:line="360" w:lineRule="auto"/>
        <w:jc w:val="both"/>
        <w:rPr>
          <w:rFonts w:cs="Arial"/>
          <w:iCs/>
          <w:sz w:val="22"/>
          <w:szCs w:val="22"/>
          <w:lang w:val="en-US"/>
        </w:rPr>
      </w:pPr>
      <w:r w:rsidRPr="00CA759F">
        <w:rPr>
          <w:rFonts w:cs="Arial"/>
          <w:sz w:val="22"/>
          <w:szCs w:val="22"/>
          <w:lang w:val="en-US"/>
        </w:rPr>
        <w:t>Identify action plans that are practical and which will be a step towards achieving greater effectiveness.</w:t>
      </w:r>
    </w:p>
    <w:p w14:paraId="715B67AF" w14:textId="5421A058" w:rsidR="00F165C8" w:rsidRPr="00E600EB" w:rsidRDefault="008902EE" w:rsidP="00E600EB">
      <w:pPr>
        <w:keepNext/>
        <w:keepLines/>
        <w:spacing w:before="120" w:after="60" w:line="360" w:lineRule="auto"/>
        <w:outlineLvl w:val="0"/>
        <w:rPr>
          <w:rFonts w:eastAsiaTheme="majorEastAsia" w:cs="Arial"/>
          <w:b/>
          <w:szCs w:val="32"/>
          <w:lang w:val="en-US"/>
        </w:rPr>
      </w:pPr>
      <w:bookmarkStart w:id="15" w:name="_Toc41048939"/>
      <w:bookmarkStart w:id="16" w:name="_Toc288887037"/>
      <w:r w:rsidRPr="00E600EB">
        <w:rPr>
          <w:rFonts w:eastAsiaTheme="majorEastAsia" w:cs="Arial"/>
          <w:b/>
          <w:szCs w:val="32"/>
          <w:lang w:val="en-US"/>
        </w:rPr>
        <w:t>7</w:t>
      </w:r>
      <w:r w:rsidR="00E43D5F" w:rsidRPr="00E600EB">
        <w:rPr>
          <w:rFonts w:eastAsiaTheme="majorEastAsia" w:cs="Arial"/>
          <w:b/>
          <w:szCs w:val="32"/>
          <w:lang w:val="en-US"/>
        </w:rPr>
        <w:t>. Preparing for session</w:t>
      </w:r>
      <w:bookmarkEnd w:id="15"/>
    </w:p>
    <w:bookmarkEnd w:id="16"/>
    <w:p w14:paraId="1DA6EF86" w14:textId="77777777" w:rsidR="00F165C8" w:rsidRPr="00CA759F" w:rsidRDefault="00F165C8" w:rsidP="00A74668">
      <w:pPr>
        <w:widowControl w:val="0"/>
        <w:numPr>
          <w:ilvl w:val="0"/>
          <w:numId w:val="18"/>
        </w:numPr>
        <w:autoSpaceDE w:val="0"/>
        <w:autoSpaceDN w:val="0"/>
        <w:spacing w:line="360" w:lineRule="auto"/>
        <w:jc w:val="both"/>
        <w:rPr>
          <w:rFonts w:cs="Arial"/>
          <w:sz w:val="22"/>
          <w:szCs w:val="22"/>
          <w:lang w:val="en-US"/>
        </w:rPr>
      </w:pPr>
      <w:r w:rsidRPr="00CA759F">
        <w:rPr>
          <w:rFonts w:cs="Arial"/>
          <w:sz w:val="22"/>
          <w:szCs w:val="22"/>
          <w:lang w:val="en-US"/>
        </w:rPr>
        <w:t>Use the Session Preparation Checklist (see Addend</w:t>
      </w:r>
      <w:r w:rsidR="00C23AF4" w:rsidRPr="00CA759F">
        <w:rPr>
          <w:rFonts w:cs="Arial"/>
          <w:sz w:val="22"/>
          <w:szCs w:val="22"/>
          <w:lang w:val="en-US"/>
        </w:rPr>
        <w:t>a</w:t>
      </w:r>
      <w:r w:rsidRPr="00CA759F">
        <w:rPr>
          <w:rFonts w:cs="Arial"/>
          <w:sz w:val="22"/>
          <w:szCs w:val="22"/>
          <w:lang w:val="en-US"/>
        </w:rPr>
        <w:t>) as a guideline to ensure that all required resources and materials are available prior to the training session.</w:t>
      </w:r>
    </w:p>
    <w:p w14:paraId="283FB9A7" w14:textId="77777777" w:rsidR="00F165C8" w:rsidRDefault="00F165C8" w:rsidP="00A74668">
      <w:pPr>
        <w:widowControl w:val="0"/>
        <w:numPr>
          <w:ilvl w:val="0"/>
          <w:numId w:val="18"/>
        </w:numPr>
        <w:autoSpaceDE w:val="0"/>
        <w:autoSpaceDN w:val="0"/>
        <w:spacing w:line="360" w:lineRule="auto"/>
        <w:jc w:val="both"/>
        <w:rPr>
          <w:rFonts w:cs="Arial"/>
          <w:sz w:val="22"/>
          <w:szCs w:val="22"/>
          <w:lang w:val="en-US"/>
        </w:rPr>
      </w:pPr>
      <w:r w:rsidRPr="00CA759F">
        <w:rPr>
          <w:rFonts w:cs="Arial"/>
          <w:sz w:val="22"/>
          <w:szCs w:val="22"/>
          <w:lang w:val="en-US"/>
        </w:rPr>
        <w:t>The lesson plan will also assist in preparing for the session.</w:t>
      </w:r>
    </w:p>
    <w:p w14:paraId="5250F865" w14:textId="77777777" w:rsidR="004171D8" w:rsidRDefault="004171D8" w:rsidP="004171D8">
      <w:pPr>
        <w:widowControl w:val="0"/>
        <w:autoSpaceDE w:val="0"/>
        <w:autoSpaceDN w:val="0"/>
        <w:spacing w:line="360" w:lineRule="auto"/>
        <w:jc w:val="both"/>
        <w:rPr>
          <w:rFonts w:cs="Arial"/>
          <w:sz w:val="22"/>
          <w:szCs w:val="22"/>
          <w:lang w:val="en-US"/>
        </w:rPr>
      </w:pPr>
    </w:p>
    <w:p w14:paraId="5D9B2D32" w14:textId="77777777" w:rsidR="004171D8" w:rsidRPr="00CA759F" w:rsidRDefault="004171D8" w:rsidP="004171D8">
      <w:pPr>
        <w:widowControl w:val="0"/>
        <w:autoSpaceDE w:val="0"/>
        <w:autoSpaceDN w:val="0"/>
        <w:spacing w:line="360" w:lineRule="auto"/>
        <w:jc w:val="both"/>
        <w:rPr>
          <w:rFonts w:cs="Arial"/>
          <w:sz w:val="22"/>
          <w:szCs w:val="22"/>
          <w:lang w:val="en-US"/>
        </w:rPr>
      </w:pPr>
    </w:p>
    <w:p w14:paraId="421C40C8" w14:textId="3792945B" w:rsidR="00F165C8" w:rsidRPr="00CA759F" w:rsidRDefault="00CA759F" w:rsidP="00810C54">
      <w:pPr>
        <w:widowControl w:val="0"/>
        <w:autoSpaceDE w:val="0"/>
        <w:autoSpaceDN w:val="0"/>
        <w:spacing w:line="360" w:lineRule="auto"/>
        <w:jc w:val="both"/>
        <w:rPr>
          <w:rFonts w:cs="Arial"/>
          <w:b/>
          <w:bCs/>
          <w:sz w:val="22"/>
          <w:szCs w:val="22"/>
          <w:lang w:val="en-US"/>
        </w:rPr>
      </w:pPr>
      <w:r w:rsidRPr="00CA759F">
        <w:rPr>
          <w:noProof/>
          <w:lang w:val="en-ZA" w:eastAsia="en-ZA"/>
        </w:rPr>
        <w:drawing>
          <wp:inline distT="0" distB="0" distL="0" distR="0" wp14:anchorId="0D522BB2" wp14:editId="4DE12B8F">
            <wp:extent cx="1074420" cy="921723"/>
            <wp:effectExtent l="0" t="0" r="0" b="0"/>
            <wp:docPr id="4" name="Picture 4" descr="Image result for please not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 result for please note icon"/>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1082791" cy="928905"/>
                    </a:xfrm>
                    <a:prstGeom prst="rect">
                      <a:avLst/>
                    </a:prstGeom>
                    <a:noFill/>
                    <a:ln>
                      <a:noFill/>
                    </a:ln>
                  </pic:spPr>
                </pic:pic>
              </a:graphicData>
            </a:graphic>
          </wp:inline>
        </w:drawing>
      </w:r>
    </w:p>
    <w:p w14:paraId="50EE05E8" w14:textId="77777777" w:rsidR="00F165C8" w:rsidRPr="00CA759F" w:rsidRDefault="00F165C8" w:rsidP="00A74668">
      <w:pPr>
        <w:widowControl w:val="0"/>
        <w:numPr>
          <w:ilvl w:val="0"/>
          <w:numId w:val="18"/>
        </w:numPr>
        <w:autoSpaceDE w:val="0"/>
        <w:autoSpaceDN w:val="0"/>
        <w:spacing w:line="360" w:lineRule="auto"/>
        <w:jc w:val="both"/>
        <w:rPr>
          <w:rFonts w:cs="Arial"/>
          <w:sz w:val="22"/>
          <w:szCs w:val="22"/>
          <w:lang w:val="en-US"/>
        </w:rPr>
      </w:pPr>
      <w:r w:rsidRPr="00CA759F">
        <w:rPr>
          <w:rFonts w:cs="Arial"/>
          <w:sz w:val="22"/>
          <w:szCs w:val="22"/>
          <w:lang w:val="en-US"/>
        </w:rPr>
        <w:lastRenderedPageBreak/>
        <w:t xml:space="preserve">The Attendance Register should be completed by all </w:t>
      </w:r>
      <w:r w:rsidR="000B4A32" w:rsidRPr="00CA759F">
        <w:rPr>
          <w:rFonts w:cs="Arial"/>
          <w:sz w:val="22"/>
          <w:szCs w:val="22"/>
          <w:lang w:val="en-US"/>
        </w:rPr>
        <w:t>learner</w:t>
      </w:r>
      <w:r w:rsidRPr="00CA759F">
        <w:rPr>
          <w:rFonts w:cs="Arial"/>
          <w:sz w:val="22"/>
          <w:szCs w:val="22"/>
          <w:lang w:val="en-US"/>
        </w:rPr>
        <w:t>s attending the training session.</w:t>
      </w:r>
    </w:p>
    <w:p w14:paraId="56657989" w14:textId="77777777" w:rsidR="00F165C8" w:rsidRPr="00CA759F" w:rsidRDefault="00F165C8" w:rsidP="00A74668">
      <w:pPr>
        <w:widowControl w:val="0"/>
        <w:numPr>
          <w:ilvl w:val="0"/>
          <w:numId w:val="18"/>
        </w:numPr>
        <w:tabs>
          <w:tab w:val="clear" w:pos="851"/>
        </w:tabs>
        <w:autoSpaceDE w:val="0"/>
        <w:autoSpaceDN w:val="0"/>
        <w:spacing w:after="120" w:line="360" w:lineRule="auto"/>
        <w:ind w:left="850" w:hanging="850"/>
        <w:jc w:val="both"/>
        <w:rPr>
          <w:rFonts w:cs="Arial"/>
          <w:sz w:val="22"/>
          <w:szCs w:val="22"/>
          <w:lang w:val="en-US"/>
        </w:rPr>
      </w:pPr>
      <w:r w:rsidRPr="00CA759F">
        <w:rPr>
          <w:rFonts w:cs="Arial"/>
          <w:sz w:val="22"/>
          <w:szCs w:val="22"/>
          <w:lang w:val="en-US"/>
        </w:rPr>
        <w:t>The pre and post assessment results must be filled in by the facilitator at the end of the training session.</w:t>
      </w:r>
    </w:p>
    <w:p w14:paraId="6D8E705F" w14:textId="77777777" w:rsidR="00F165C8" w:rsidRPr="00CA759F" w:rsidRDefault="00F165C8" w:rsidP="00810C54">
      <w:pPr>
        <w:widowControl w:val="0"/>
        <w:autoSpaceDE w:val="0"/>
        <w:autoSpaceDN w:val="0"/>
        <w:spacing w:line="360" w:lineRule="auto"/>
        <w:jc w:val="both"/>
        <w:rPr>
          <w:rFonts w:cs="Arial"/>
          <w:b/>
          <w:bCs/>
          <w:sz w:val="22"/>
          <w:szCs w:val="22"/>
          <w:lang w:val="en-US"/>
        </w:rPr>
      </w:pPr>
      <w:r w:rsidRPr="00CA759F">
        <w:rPr>
          <w:rFonts w:cs="Arial"/>
          <w:b/>
          <w:bCs/>
          <w:sz w:val="22"/>
          <w:szCs w:val="22"/>
          <w:lang w:val="en-US"/>
        </w:rPr>
        <w:t>INTRODUCTION</w:t>
      </w:r>
    </w:p>
    <w:p w14:paraId="37A9D1C9" w14:textId="77777777" w:rsidR="00F165C8" w:rsidRPr="00CA759F" w:rsidRDefault="00F165C8" w:rsidP="00810C54">
      <w:pPr>
        <w:widowControl w:val="0"/>
        <w:autoSpaceDE w:val="0"/>
        <w:autoSpaceDN w:val="0"/>
        <w:spacing w:line="360" w:lineRule="auto"/>
        <w:jc w:val="both"/>
        <w:rPr>
          <w:rFonts w:cs="Arial"/>
          <w:sz w:val="22"/>
          <w:szCs w:val="22"/>
          <w:lang w:val="en-US"/>
        </w:rPr>
      </w:pPr>
      <w:r w:rsidRPr="00CA759F">
        <w:rPr>
          <w:rFonts w:cs="Arial"/>
          <w:bCs/>
          <w:sz w:val="22"/>
          <w:szCs w:val="22"/>
          <w:lang w:val="en-US"/>
        </w:rPr>
        <w:t>Welcome</w:t>
      </w:r>
      <w:r w:rsidRPr="00CA759F">
        <w:rPr>
          <w:rFonts w:cs="Arial"/>
          <w:sz w:val="22"/>
          <w:szCs w:val="22"/>
          <w:lang w:val="en-US"/>
        </w:rPr>
        <w:t xml:space="preserve"> everyone to the session.  Give a general overview of the training </w:t>
      </w:r>
      <w:r w:rsidR="00FA64AB" w:rsidRPr="00CA759F">
        <w:rPr>
          <w:rFonts w:cs="Arial"/>
          <w:sz w:val="22"/>
          <w:szCs w:val="22"/>
          <w:lang w:val="en-US"/>
        </w:rPr>
        <w:t>topics</w:t>
      </w:r>
      <w:r w:rsidRPr="00CA759F">
        <w:rPr>
          <w:rFonts w:cs="Arial"/>
          <w:sz w:val="22"/>
          <w:szCs w:val="22"/>
          <w:lang w:val="en-US"/>
        </w:rPr>
        <w:t xml:space="preserve"> you will cover during the entire training process.</w:t>
      </w:r>
    </w:p>
    <w:p w14:paraId="08E1D035" w14:textId="77777777" w:rsidR="00C23AF4" w:rsidRPr="00CA759F" w:rsidRDefault="00734AE1" w:rsidP="00810C54">
      <w:pPr>
        <w:widowControl w:val="0"/>
        <w:autoSpaceDE w:val="0"/>
        <w:autoSpaceDN w:val="0"/>
        <w:spacing w:line="360" w:lineRule="auto"/>
        <w:jc w:val="both"/>
        <w:rPr>
          <w:rFonts w:cs="Arial"/>
          <w:sz w:val="22"/>
          <w:szCs w:val="22"/>
          <w:lang w:val="en-US"/>
        </w:rPr>
      </w:pPr>
      <w:r w:rsidRPr="00CA759F">
        <w:rPr>
          <w:rFonts w:cs="Arial"/>
          <w:noProof/>
          <w:sz w:val="20"/>
          <w:bdr w:val="none" w:sz="0" w:space="0" w:color="auto" w:frame="1"/>
          <w:lang w:val="en-ZA" w:eastAsia="en-ZA"/>
        </w:rPr>
        <w:drawing>
          <wp:inline distT="0" distB="0" distL="0" distR="0" wp14:anchorId="2AFC9F2A" wp14:editId="3872D9B6">
            <wp:extent cx="2199132" cy="1221740"/>
            <wp:effectExtent l="0" t="0" r="0" b="0"/>
            <wp:docPr id="2" name="Picture 2" descr="Image result for group discussion">
              <a:hlinkClick xmlns:a="http://schemas.openxmlformats.org/drawingml/2006/main" r:id="rId44"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Image result for group discussion">
                      <a:hlinkClick r:id="rId44" tgtFrame="&quot;_blank&quot;"/>
                    </pic:cNvPr>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flipH="1">
                      <a:off x="0" y="0"/>
                      <a:ext cx="2219069" cy="1232816"/>
                    </a:xfrm>
                    <a:prstGeom prst="rect">
                      <a:avLst/>
                    </a:prstGeom>
                    <a:noFill/>
                    <a:ln>
                      <a:noFill/>
                    </a:ln>
                  </pic:spPr>
                </pic:pic>
              </a:graphicData>
            </a:graphic>
          </wp:inline>
        </w:drawing>
      </w:r>
    </w:p>
    <w:p w14:paraId="122959AC" w14:textId="77777777" w:rsidR="00F165C8" w:rsidRPr="00CA759F" w:rsidRDefault="00F165C8" w:rsidP="00810C54">
      <w:pPr>
        <w:widowControl w:val="0"/>
        <w:autoSpaceDE w:val="0"/>
        <w:autoSpaceDN w:val="0"/>
        <w:spacing w:line="360" w:lineRule="auto"/>
        <w:jc w:val="both"/>
        <w:rPr>
          <w:rFonts w:cs="Arial"/>
          <w:b/>
          <w:bCs/>
          <w:sz w:val="22"/>
          <w:szCs w:val="22"/>
          <w:lang w:val="en-US"/>
        </w:rPr>
      </w:pPr>
      <w:r w:rsidRPr="00CA759F">
        <w:rPr>
          <w:rFonts w:cs="Arial"/>
          <w:b/>
          <w:bCs/>
          <w:sz w:val="22"/>
          <w:szCs w:val="22"/>
          <w:lang w:val="en-US"/>
        </w:rPr>
        <w:t>EXERCISE - ICE BREAKER</w:t>
      </w:r>
    </w:p>
    <w:p w14:paraId="5761C9B7" w14:textId="77777777" w:rsidR="00F165C8" w:rsidRPr="00CA759F" w:rsidRDefault="00F165C8" w:rsidP="00810C54">
      <w:pPr>
        <w:widowControl w:val="0"/>
        <w:autoSpaceDE w:val="0"/>
        <w:autoSpaceDN w:val="0"/>
        <w:spacing w:after="120" w:line="360" w:lineRule="auto"/>
        <w:jc w:val="both"/>
        <w:rPr>
          <w:rFonts w:cs="Arial"/>
          <w:sz w:val="22"/>
          <w:szCs w:val="22"/>
          <w:lang w:val="en-US"/>
        </w:rPr>
      </w:pPr>
      <w:r w:rsidRPr="00CA759F">
        <w:rPr>
          <w:rFonts w:cs="Arial"/>
          <w:sz w:val="22"/>
          <w:szCs w:val="22"/>
          <w:lang w:val="en-US"/>
        </w:rPr>
        <w:t xml:space="preserve">To help set the atmosphere and put </w:t>
      </w:r>
      <w:r w:rsidR="00FA64AB" w:rsidRPr="00CA759F">
        <w:rPr>
          <w:rFonts w:cs="Arial"/>
          <w:sz w:val="22"/>
          <w:szCs w:val="22"/>
          <w:lang w:val="en-US"/>
        </w:rPr>
        <w:t>learner</w:t>
      </w:r>
      <w:r w:rsidRPr="00CA759F">
        <w:rPr>
          <w:rFonts w:cs="Arial"/>
          <w:sz w:val="22"/>
          <w:szCs w:val="22"/>
          <w:lang w:val="en-US"/>
        </w:rPr>
        <w:t>s at ease use one of the following ice breakers.</w:t>
      </w:r>
    </w:p>
    <w:p w14:paraId="5D844E17" w14:textId="77777777" w:rsidR="00F165C8" w:rsidRPr="00CA759F" w:rsidRDefault="00F165C8" w:rsidP="00810C54">
      <w:pPr>
        <w:widowControl w:val="0"/>
        <w:autoSpaceDE w:val="0"/>
        <w:autoSpaceDN w:val="0"/>
        <w:spacing w:after="120" w:line="360" w:lineRule="auto"/>
        <w:jc w:val="both"/>
        <w:rPr>
          <w:rFonts w:cs="Arial"/>
          <w:sz w:val="22"/>
          <w:szCs w:val="22"/>
          <w:lang w:val="en-US"/>
        </w:rPr>
      </w:pPr>
      <w:r w:rsidRPr="00CA759F">
        <w:rPr>
          <w:rFonts w:cs="Arial"/>
          <w:bCs/>
          <w:sz w:val="22"/>
          <w:szCs w:val="22"/>
          <w:lang w:val="en-US"/>
        </w:rPr>
        <w:t>a) Explain</w:t>
      </w:r>
      <w:r w:rsidRPr="00CA759F">
        <w:rPr>
          <w:rFonts w:cs="Arial"/>
          <w:sz w:val="22"/>
          <w:szCs w:val="22"/>
          <w:lang w:val="en-US"/>
        </w:rPr>
        <w:t xml:space="preserve"> how you would like </w:t>
      </w:r>
      <w:r w:rsidR="00FA64AB" w:rsidRPr="00CA759F">
        <w:rPr>
          <w:rFonts w:cs="Arial"/>
          <w:sz w:val="22"/>
          <w:szCs w:val="22"/>
          <w:lang w:val="en-US"/>
        </w:rPr>
        <w:t>learner</w:t>
      </w:r>
      <w:r w:rsidRPr="00CA759F">
        <w:rPr>
          <w:rFonts w:cs="Arial"/>
          <w:sz w:val="22"/>
          <w:szCs w:val="22"/>
          <w:lang w:val="en-US"/>
        </w:rPr>
        <w:t xml:space="preserve">s to introduce themselves.  </w:t>
      </w:r>
    </w:p>
    <w:p w14:paraId="37B4B5AD" w14:textId="77777777" w:rsidR="00F165C8" w:rsidRPr="00CA759F" w:rsidRDefault="00F165C8" w:rsidP="00810C54">
      <w:pPr>
        <w:widowControl w:val="0"/>
        <w:autoSpaceDE w:val="0"/>
        <w:autoSpaceDN w:val="0"/>
        <w:spacing w:line="360" w:lineRule="auto"/>
        <w:jc w:val="both"/>
        <w:rPr>
          <w:rFonts w:cs="Arial"/>
          <w:sz w:val="22"/>
          <w:szCs w:val="22"/>
          <w:lang w:val="en-US"/>
        </w:rPr>
      </w:pPr>
      <w:r w:rsidRPr="00CA759F">
        <w:rPr>
          <w:rFonts w:cs="Arial"/>
          <w:bCs/>
          <w:sz w:val="22"/>
          <w:szCs w:val="22"/>
          <w:lang w:val="en-US"/>
        </w:rPr>
        <w:t>b) Write</w:t>
      </w:r>
      <w:r w:rsidRPr="00CA759F">
        <w:rPr>
          <w:rFonts w:cs="Arial"/>
          <w:sz w:val="22"/>
          <w:szCs w:val="22"/>
          <w:lang w:val="en-US"/>
        </w:rPr>
        <w:t xml:space="preserve"> the following on the flip chart:  </w:t>
      </w:r>
    </w:p>
    <w:p w14:paraId="2AAA8836" w14:textId="77777777" w:rsidR="00F165C8" w:rsidRPr="00CA759F" w:rsidRDefault="00F165C8" w:rsidP="00A74668">
      <w:pPr>
        <w:widowControl w:val="0"/>
        <w:numPr>
          <w:ilvl w:val="0"/>
          <w:numId w:val="19"/>
        </w:numPr>
        <w:autoSpaceDE w:val="0"/>
        <w:autoSpaceDN w:val="0"/>
        <w:spacing w:line="360" w:lineRule="auto"/>
        <w:jc w:val="both"/>
        <w:rPr>
          <w:rFonts w:cs="Arial"/>
          <w:sz w:val="22"/>
          <w:szCs w:val="22"/>
          <w:lang w:val="en-US"/>
        </w:rPr>
      </w:pPr>
      <w:r w:rsidRPr="00CA759F">
        <w:rPr>
          <w:rFonts w:cs="Arial"/>
          <w:sz w:val="22"/>
          <w:szCs w:val="22"/>
          <w:lang w:val="en-US"/>
        </w:rPr>
        <w:t>Who are you?</w:t>
      </w:r>
    </w:p>
    <w:p w14:paraId="6B385BB4" w14:textId="77777777" w:rsidR="00F165C8" w:rsidRPr="00CA759F" w:rsidRDefault="00F165C8" w:rsidP="00A74668">
      <w:pPr>
        <w:widowControl w:val="0"/>
        <w:numPr>
          <w:ilvl w:val="0"/>
          <w:numId w:val="19"/>
        </w:numPr>
        <w:autoSpaceDE w:val="0"/>
        <w:autoSpaceDN w:val="0"/>
        <w:spacing w:line="360" w:lineRule="auto"/>
        <w:jc w:val="both"/>
        <w:rPr>
          <w:rFonts w:cs="Arial"/>
          <w:sz w:val="22"/>
          <w:szCs w:val="22"/>
          <w:lang w:val="en-US"/>
        </w:rPr>
      </w:pPr>
      <w:r w:rsidRPr="00CA759F">
        <w:rPr>
          <w:rFonts w:cs="Arial"/>
          <w:sz w:val="22"/>
          <w:szCs w:val="22"/>
          <w:lang w:val="en-US"/>
        </w:rPr>
        <w:t>What is your current job?</w:t>
      </w:r>
    </w:p>
    <w:p w14:paraId="6C22EB4B" w14:textId="77777777" w:rsidR="00F165C8" w:rsidRPr="00CA759F" w:rsidRDefault="00F165C8" w:rsidP="00A74668">
      <w:pPr>
        <w:widowControl w:val="0"/>
        <w:numPr>
          <w:ilvl w:val="0"/>
          <w:numId w:val="19"/>
        </w:numPr>
        <w:autoSpaceDE w:val="0"/>
        <w:autoSpaceDN w:val="0"/>
        <w:spacing w:line="360" w:lineRule="auto"/>
        <w:jc w:val="both"/>
        <w:rPr>
          <w:rFonts w:cs="Arial"/>
          <w:sz w:val="22"/>
          <w:szCs w:val="22"/>
          <w:lang w:val="en-US"/>
        </w:rPr>
      </w:pPr>
      <w:r w:rsidRPr="00CA759F">
        <w:rPr>
          <w:rFonts w:cs="Arial"/>
          <w:sz w:val="22"/>
          <w:szCs w:val="22"/>
          <w:lang w:val="en-US"/>
        </w:rPr>
        <w:t>Share some personal information about yourself.</w:t>
      </w:r>
    </w:p>
    <w:p w14:paraId="12A99376" w14:textId="77777777" w:rsidR="00F165C8" w:rsidRPr="00CA759F" w:rsidRDefault="00F165C8" w:rsidP="00A74668">
      <w:pPr>
        <w:widowControl w:val="0"/>
        <w:numPr>
          <w:ilvl w:val="0"/>
          <w:numId w:val="19"/>
        </w:numPr>
        <w:autoSpaceDE w:val="0"/>
        <w:autoSpaceDN w:val="0"/>
        <w:spacing w:line="360" w:lineRule="auto"/>
        <w:jc w:val="both"/>
        <w:rPr>
          <w:rFonts w:cs="Arial"/>
          <w:sz w:val="22"/>
          <w:szCs w:val="22"/>
          <w:lang w:val="en-US"/>
        </w:rPr>
      </w:pPr>
      <w:r w:rsidRPr="00CA759F">
        <w:rPr>
          <w:rFonts w:cs="Arial"/>
          <w:sz w:val="22"/>
          <w:szCs w:val="22"/>
          <w:lang w:val="en-US"/>
        </w:rPr>
        <w:t>Suggest a ground rule for the day.</w:t>
      </w:r>
    </w:p>
    <w:p w14:paraId="0E8AC90C" w14:textId="77777777" w:rsidR="00F165C8" w:rsidRPr="00CA759F" w:rsidRDefault="00F165C8" w:rsidP="00A74668">
      <w:pPr>
        <w:widowControl w:val="0"/>
        <w:numPr>
          <w:ilvl w:val="0"/>
          <w:numId w:val="19"/>
        </w:numPr>
        <w:autoSpaceDE w:val="0"/>
        <w:autoSpaceDN w:val="0"/>
        <w:spacing w:after="120" w:line="360" w:lineRule="auto"/>
        <w:jc w:val="both"/>
        <w:rPr>
          <w:rFonts w:cs="Arial"/>
          <w:sz w:val="22"/>
          <w:szCs w:val="22"/>
          <w:lang w:val="en-US"/>
        </w:rPr>
      </w:pPr>
      <w:r w:rsidRPr="00CA759F">
        <w:rPr>
          <w:rFonts w:cs="Arial"/>
          <w:sz w:val="22"/>
          <w:szCs w:val="22"/>
          <w:lang w:val="en-US"/>
        </w:rPr>
        <w:t>What are your expectations and/or reservations for this session?</w:t>
      </w:r>
    </w:p>
    <w:p w14:paraId="7D4F8728" w14:textId="77777777" w:rsidR="00F165C8" w:rsidRPr="00CA759F" w:rsidRDefault="00F165C8" w:rsidP="00810C54">
      <w:pPr>
        <w:widowControl w:val="0"/>
        <w:autoSpaceDE w:val="0"/>
        <w:autoSpaceDN w:val="0"/>
        <w:spacing w:after="120" w:line="360" w:lineRule="auto"/>
        <w:jc w:val="both"/>
        <w:rPr>
          <w:rFonts w:cs="Arial"/>
          <w:sz w:val="22"/>
          <w:szCs w:val="22"/>
          <w:lang w:val="en-US"/>
        </w:rPr>
      </w:pPr>
      <w:r w:rsidRPr="00CA759F">
        <w:rPr>
          <w:rFonts w:cs="Arial"/>
          <w:b/>
          <w:bCs/>
          <w:sz w:val="22"/>
          <w:szCs w:val="22"/>
          <w:lang w:val="en-US"/>
        </w:rPr>
        <w:t>Explain</w:t>
      </w:r>
      <w:r w:rsidRPr="00CA759F">
        <w:rPr>
          <w:rFonts w:cs="Arial"/>
          <w:sz w:val="22"/>
          <w:szCs w:val="22"/>
          <w:lang w:val="en-US"/>
        </w:rPr>
        <w:t xml:space="preserve"> what you mean by ground rules.  They should think about likes/dislikes about training, i.e. confidentiality, cell phones off, no interruptions, keep to agreed breaks, etc.</w:t>
      </w:r>
    </w:p>
    <w:p w14:paraId="6F00F367" w14:textId="77777777" w:rsidR="00F165C8" w:rsidRPr="00CA759F" w:rsidRDefault="00F165C8" w:rsidP="00810C54">
      <w:pPr>
        <w:widowControl w:val="0"/>
        <w:autoSpaceDE w:val="0"/>
        <w:autoSpaceDN w:val="0"/>
        <w:spacing w:after="120" w:line="360" w:lineRule="auto"/>
        <w:jc w:val="both"/>
        <w:rPr>
          <w:rFonts w:cs="Arial"/>
          <w:sz w:val="22"/>
          <w:szCs w:val="22"/>
          <w:lang w:val="en-US"/>
        </w:rPr>
      </w:pPr>
      <w:r w:rsidRPr="00CA759F">
        <w:rPr>
          <w:rFonts w:cs="Arial"/>
          <w:b/>
          <w:bCs/>
          <w:sz w:val="22"/>
          <w:szCs w:val="22"/>
          <w:lang w:val="en-US"/>
        </w:rPr>
        <w:t xml:space="preserve">Explain </w:t>
      </w:r>
      <w:r w:rsidRPr="00CA759F">
        <w:rPr>
          <w:rFonts w:cs="Arial"/>
          <w:sz w:val="22"/>
          <w:szCs w:val="22"/>
          <w:lang w:val="en-US"/>
        </w:rPr>
        <w:t>that unless people have thought about what they want to get out of a training session, they rarely achieve anything of value from the session.  Expectations include getting answers to questions, learning new skills, hearing different opinions etc.</w:t>
      </w:r>
    </w:p>
    <w:p w14:paraId="1286A996" w14:textId="77777777" w:rsidR="00F165C8" w:rsidRPr="00CA759F" w:rsidRDefault="00F165C8" w:rsidP="00810C54">
      <w:pPr>
        <w:widowControl w:val="0"/>
        <w:autoSpaceDE w:val="0"/>
        <w:autoSpaceDN w:val="0"/>
        <w:spacing w:after="120" w:line="360" w:lineRule="auto"/>
        <w:jc w:val="both"/>
        <w:rPr>
          <w:rFonts w:cs="Arial"/>
          <w:sz w:val="22"/>
          <w:szCs w:val="22"/>
          <w:lang w:val="en-US"/>
        </w:rPr>
      </w:pPr>
      <w:r w:rsidRPr="00CA759F">
        <w:rPr>
          <w:rFonts w:cs="Arial"/>
          <w:b/>
          <w:bCs/>
          <w:sz w:val="22"/>
          <w:szCs w:val="22"/>
          <w:lang w:val="en-US"/>
        </w:rPr>
        <w:t>Model</w:t>
      </w:r>
      <w:r w:rsidRPr="00CA759F">
        <w:rPr>
          <w:rFonts w:cs="Arial"/>
          <w:sz w:val="22"/>
          <w:szCs w:val="22"/>
          <w:lang w:val="en-US"/>
        </w:rPr>
        <w:t xml:space="preserve"> how long you want </w:t>
      </w:r>
      <w:r w:rsidR="00FA64AB" w:rsidRPr="00CA759F">
        <w:rPr>
          <w:rFonts w:cs="Arial"/>
          <w:sz w:val="22"/>
          <w:szCs w:val="22"/>
          <w:lang w:val="en-US"/>
        </w:rPr>
        <w:t>learner</w:t>
      </w:r>
      <w:r w:rsidRPr="00CA759F">
        <w:rPr>
          <w:rFonts w:cs="Arial"/>
          <w:sz w:val="22"/>
          <w:szCs w:val="22"/>
          <w:lang w:val="en-US"/>
        </w:rPr>
        <w:t xml:space="preserve">s to take by introducing yourself using the questions on the flip chart.  </w:t>
      </w:r>
      <w:r w:rsidRPr="00CA759F">
        <w:rPr>
          <w:rFonts w:cs="Arial"/>
          <w:b/>
          <w:bCs/>
          <w:sz w:val="22"/>
          <w:szCs w:val="22"/>
          <w:lang w:val="en-US"/>
        </w:rPr>
        <w:t>Explain</w:t>
      </w:r>
      <w:r w:rsidRPr="00CA759F">
        <w:rPr>
          <w:rFonts w:cs="Arial"/>
          <w:sz w:val="22"/>
          <w:szCs w:val="22"/>
          <w:lang w:val="en-US"/>
        </w:rPr>
        <w:t xml:space="preserve"> that introductions should not take much longer than one to two minutes.  These introductions can be carried out in a variety of ways.</w:t>
      </w:r>
    </w:p>
    <w:p w14:paraId="53249A03" w14:textId="77777777" w:rsidR="00F165C8" w:rsidRPr="00CA759F" w:rsidRDefault="00FA64AB" w:rsidP="00810C54">
      <w:pPr>
        <w:widowControl w:val="0"/>
        <w:autoSpaceDE w:val="0"/>
        <w:autoSpaceDN w:val="0"/>
        <w:spacing w:line="360" w:lineRule="auto"/>
        <w:jc w:val="both"/>
        <w:rPr>
          <w:rFonts w:cs="Arial"/>
          <w:b/>
          <w:bCs/>
          <w:iCs/>
          <w:sz w:val="22"/>
          <w:szCs w:val="22"/>
          <w:lang w:val="en-US"/>
        </w:rPr>
      </w:pPr>
      <w:r w:rsidRPr="00CA759F">
        <w:rPr>
          <w:rFonts w:cs="Arial"/>
          <w:b/>
          <w:bCs/>
          <w:iCs/>
          <w:sz w:val="22"/>
          <w:szCs w:val="22"/>
          <w:lang w:val="en-US"/>
        </w:rPr>
        <w:t>FACILITATOR</w:t>
      </w:r>
      <w:r w:rsidR="00F165C8" w:rsidRPr="00CA759F">
        <w:rPr>
          <w:rFonts w:cs="Arial"/>
          <w:b/>
          <w:bCs/>
          <w:iCs/>
          <w:sz w:val="22"/>
          <w:szCs w:val="22"/>
          <w:lang w:val="en-US"/>
        </w:rPr>
        <w:t xml:space="preserve"> TIP:</w:t>
      </w:r>
    </w:p>
    <w:p w14:paraId="3E35399C" w14:textId="334E5F16" w:rsidR="00F165C8" w:rsidRPr="00CA759F" w:rsidRDefault="00F165C8" w:rsidP="00810C54">
      <w:pPr>
        <w:widowControl w:val="0"/>
        <w:autoSpaceDE w:val="0"/>
        <w:autoSpaceDN w:val="0"/>
        <w:spacing w:after="120" w:line="360" w:lineRule="auto"/>
        <w:jc w:val="both"/>
        <w:rPr>
          <w:rFonts w:cs="Arial"/>
          <w:sz w:val="22"/>
          <w:szCs w:val="22"/>
          <w:lang w:val="en-US"/>
        </w:rPr>
      </w:pPr>
      <w:r w:rsidRPr="00CA759F">
        <w:rPr>
          <w:rFonts w:cs="Arial"/>
          <w:sz w:val="22"/>
          <w:szCs w:val="22"/>
          <w:lang w:val="en-US"/>
        </w:rPr>
        <w:t xml:space="preserve">It is possible that </w:t>
      </w:r>
      <w:r w:rsidR="00FA64AB" w:rsidRPr="00CA759F">
        <w:rPr>
          <w:rFonts w:cs="Arial"/>
          <w:sz w:val="22"/>
          <w:szCs w:val="22"/>
          <w:lang w:val="en-US"/>
        </w:rPr>
        <w:t>learners</w:t>
      </w:r>
      <w:r w:rsidRPr="00CA759F">
        <w:rPr>
          <w:rFonts w:cs="Arial"/>
          <w:sz w:val="22"/>
          <w:szCs w:val="22"/>
          <w:lang w:val="en-US"/>
        </w:rPr>
        <w:t xml:space="preserve"> have attended </w:t>
      </w:r>
      <w:r w:rsidR="009F622F" w:rsidRPr="00CA759F">
        <w:rPr>
          <w:rFonts w:cs="Arial"/>
          <w:sz w:val="22"/>
          <w:szCs w:val="22"/>
          <w:lang w:val="en-US"/>
        </w:rPr>
        <w:t>the learning programme</w:t>
      </w:r>
      <w:r w:rsidRPr="00CA759F">
        <w:rPr>
          <w:rFonts w:cs="Arial"/>
          <w:sz w:val="22"/>
          <w:szCs w:val="22"/>
          <w:lang w:val="en-US"/>
        </w:rPr>
        <w:t xml:space="preserve"> together and know each other </w:t>
      </w:r>
      <w:r w:rsidRPr="00CA759F">
        <w:rPr>
          <w:rFonts w:cs="Arial"/>
          <w:sz w:val="22"/>
          <w:szCs w:val="22"/>
          <w:lang w:val="en-US"/>
        </w:rPr>
        <w:lastRenderedPageBreak/>
        <w:t>well.  Here are a few variations that you can use for the ice breakers.</w:t>
      </w:r>
    </w:p>
    <w:p w14:paraId="1AEFEB51" w14:textId="77777777" w:rsidR="00F165C8" w:rsidRPr="00CA759F" w:rsidRDefault="00F165C8" w:rsidP="00A74668">
      <w:pPr>
        <w:widowControl w:val="0"/>
        <w:numPr>
          <w:ilvl w:val="0"/>
          <w:numId w:val="22"/>
        </w:numPr>
        <w:autoSpaceDE w:val="0"/>
        <w:autoSpaceDN w:val="0"/>
        <w:spacing w:line="360" w:lineRule="auto"/>
        <w:jc w:val="both"/>
        <w:rPr>
          <w:rFonts w:cs="Arial"/>
          <w:b/>
          <w:bCs/>
          <w:sz w:val="22"/>
          <w:szCs w:val="22"/>
          <w:lang w:val="en-US"/>
        </w:rPr>
      </w:pPr>
      <w:r w:rsidRPr="00CA759F">
        <w:rPr>
          <w:rFonts w:cs="Arial"/>
          <w:b/>
          <w:bCs/>
          <w:sz w:val="22"/>
          <w:szCs w:val="22"/>
          <w:lang w:val="en-US"/>
        </w:rPr>
        <w:t xml:space="preserve">Option One: </w:t>
      </w:r>
    </w:p>
    <w:p w14:paraId="01234D82" w14:textId="77777777" w:rsidR="00F165C8" w:rsidRPr="00CA759F" w:rsidRDefault="00F165C8" w:rsidP="00810C54">
      <w:pPr>
        <w:widowControl w:val="0"/>
        <w:autoSpaceDE w:val="0"/>
        <w:autoSpaceDN w:val="0"/>
        <w:spacing w:after="120" w:line="360" w:lineRule="auto"/>
        <w:ind w:left="360"/>
        <w:jc w:val="both"/>
        <w:rPr>
          <w:rFonts w:cs="Arial"/>
          <w:sz w:val="22"/>
          <w:szCs w:val="22"/>
          <w:lang w:val="en-US"/>
        </w:rPr>
      </w:pPr>
      <w:r w:rsidRPr="00CA759F">
        <w:rPr>
          <w:rFonts w:cs="Arial"/>
          <w:sz w:val="22"/>
          <w:szCs w:val="22"/>
          <w:lang w:val="en-US"/>
        </w:rPr>
        <w:t>Divide the group into pairs.  Request the individuals to introduce themselves to their partners.  Ask their partners to introduce them to the group.</w:t>
      </w:r>
    </w:p>
    <w:p w14:paraId="426127DA" w14:textId="77777777" w:rsidR="00F165C8" w:rsidRPr="00CA759F" w:rsidRDefault="00F165C8" w:rsidP="00A74668">
      <w:pPr>
        <w:widowControl w:val="0"/>
        <w:numPr>
          <w:ilvl w:val="0"/>
          <w:numId w:val="22"/>
        </w:numPr>
        <w:autoSpaceDE w:val="0"/>
        <w:autoSpaceDN w:val="0"/>
        <w:spacing w:line="360" w:lineRule="auto"/>
        <w:jc w:val="both"/>
        <w:rPr>
          <w:rFonts w:cs="Arial"/>
          <w:b/>
          <w:bCs/>
          <w:sz w:val="22"/>
          <w:szCs w:val="22"/>
          <w:lang w:val="en-US"/>
        </w:rPr>
      </w:pPr>
      <w:r w:rsidRPr="00CA759F">
        <w:rPr>
          <w:rFonts w:cs="Arial"/>
          <w:b/>
          <w:bCs/>
          <w:sz w:val="22"/>
          <w:szCs w:val="22"/>
          <w:lang w:val="en-US"/>
        </w:rPr>
        <w:t xml:space="preserve">Option Two:  </w:t>
      </w:r>
    </w:p>
    <w:p w14:paraId="2442B5CF" w14:textId="77777777" w:rsidR="00F165C8" w:rsidRPr="00CA759F" w:rsidRDefault="00F165C8" w:rsidP="00810C54">
      <w:pPr>
        <w:widowControl w:val="0"/>
        <w:autoSpaceDE w:val="0"/>
        <w:autoSpaceDN w:val="0"/>
        <w:spacing w:after="120" w:line="360" w:lineRule="auto"/>
        <w:ind w:left="360"/>
        <w:jc w:val="both"/>
        <w:rPr>
          <w:rFonts w:cs="Arial"/>
          <w:sz w:val="22"/>
          <w:szCs w:val="22"/>
          <w:lang w:val="en-US"/>
        </w:rPr>
      </w:pPr>
      <w:r w:rsidRPr="00CA759F">
        <w:rPr>
          <w:rFonts w:cs="Arial"/>
          <w:sz w:val="22"/>
          <w:szCs w:val="22"/>
          <w:lang w:val="en-US"/>
        </w:rPr>
        <w:t xml:space="preserve">Ask each individual to introduce themselves to the group. </w:t>
      </w:r>
    </w:p>
    <w:p w14:paraId="2E457C73" w14:textId="77777777" w:rsidR="00F165C8" w:rsidRPr="00CA759F" w:rsidRDefault="00F165C8" w:rsidP="00A74668">
      <w:pPr>
        <w:widowControl w:val="0"/>
        <w:numPr>
          <w:ilvl w:val="0"/>
          <w:numId w:val="22"/>
        </w:numPr>
        <w:autoSpaceDE w:val="0"/>
        <w:autoSpaceDN w:val="0"/>
        <w:spacing w:line="360" w:lineRule="auto"/>
        <w:jc w:val="both"/>
        <w:rPr>
          <w:rFonts w:cs="Arial"/>
          <w:b/>
          <w:bCs/>
          <w:sz w:val="22"/>
          <w:szCs w:val="22"/>
          <w:lang w:val="en-US"/>
        </w:rPr>
      </w:pPr>
      <w:r w:rsidRPr="00CA759F">
        <w:rPr>
          <w:rFonts w:cs="Arial"/>
          <w:b/>
          <w:bCs/>
          <w:sz w:val="22"/>
          <w:szCs w:val="22"/>
          <w:lang w:val="en-US"/>
        </w:rPr>
        <w:t xml:space="preserve">Option Three:  </w:t>
      </w:r>
    </w:p>
    <w:p w14:paraId="3AC40EBC" w14:textId="77777777" w:rsidR="00F165C8" w:rsidRPr="00CA759F" w:rsidRDefault="00F165C8" w:rsidP="00810C54">
      <w:pPr>
        <w:widowControl w:val="0"/>
        <w:autoSpaceDE w:val="0"/>
        <w:autoSpaceDN w:val="0"/>
        <w:spacing w:after="120" w:line="360" w:lineRule="auto"/>
        <w:ind w:left="360"/>
        <w:jc w:val="both"/>
        <w:rPr>
          <w:rFonts w:cs="Arial"/>
          <w:sz w:val="22"/>
          <w:szCs w:val="22"/>
          <w:lang w:val="en-US"/>
        </w:rPr>
      </w:pPr>
      <w:r w:rsidRPr="00CA759F">
        <w:rPr>
          <w:rFonts w:cs="Arial"/>
          <w:sz w:val="22"/>
          <w:szCs w:val="22"/>
          <w:lang w:val="en-US"/>
        </w:rPr>
        <w:t xml:space="preserve">Non-verbal introduction.  This icebreaker can be used very effectively if the </w:t>
      </w:r>
      <w:r w:rsidR="00FA64AB" w:rsidRPr="00CA759F">
        <w:rPr>
          <w:rFonts w:cs="Arial"/>
          <w:sz w:val="22"/>
          <w:szCs w:val="22"/>
          <w:lang w:val="en-US"/>
        </w:rPr>
        <w:t>learner</w:t>
      </w:r>
      <w:r w:rsidRPr="00CA759F">
        <w:rPr>
          <w:rFonts w:cs="Arial"/>
          <w:sz w:val="22"/>
          <w:szCs w:val="22"/>
          <w:lang w:val="en-US"/>
        </w:rPr>
        <w:t>s know each other very well and do not want to do the usual introductions.  Divide them into pairs.  Demonstrate the introduction to them by doing a non-verbal introduction of yourself and asking them to tell you what you have “told” them about yourself.  Give them two minutes each to introduce themselves.  When you have returned to the larger group get the partner to introduce the individual while the individual evaluates how accurately the partner introduces himself/herself. You can use this as a short discussion on the importance of non-verbal communication.</w:t>
      </w:r>
    </w:p>
    <w:p w14:paraId="0E761CAA" w14:textId="77777777" w:rsidR="00F165C8" w:rsidRPr="00CA759F" w:rsidRDefault="00F165C8" w:rsidP="00A74668">
      <w:pPr>
        <w:widowControl w:val="0"/>
        <w:numPr>
          <w:ilvl w:val="0"/>
          <w:numId w:val="22"/>
        </w:numPr>
        <w:autoSpaceDE w:val="0"/>
        <w:autoSpaceDN w:val="0"/>
        <w:spacing w:line="360" w:lineRule="auto"/>
        <w:jc w:val="both"/>
        <w:rPr>
          <w:rFonts w:cs="Arial"/>
          <w:b/>
          <w:bCs/>
          <w:sz w:val="22"/>
          <w:szCs w:val="22"/>
          <w:lang w:val="en-US"/>
        </w:rPr>
      </w:pPr>
      <w:r w:rsidRPr="00CA759F">
        <w:rPr>
          <w:rFonts w:cs="Arial"/>
          <w:b/>
          <w:bCs/>
          <w:sz w:val="22"/>
          <w:szCs w:val="22"/>
          <w:lang w:val="en-US"/>
        </w:rPr>
        <w:t xml:space="preserve">Option Four: </w:t>
      </w:r>
    </w:p>
    <w:p w14:paraId="64365B7B" w14:textId="77777777" w:rsidR="00F165C8" w:rsidRPr="00CA759F" w:rsidRDefault="00035E9E" w:rsidP="00810C54">
      <w:pPr>
        <w:widowControl w:val="0"/>
        <w:autoSpaceDE w:val="0"/>
        <w:autoSpaceDN w:val="0"/>
        <w:spacing w:after="120" w:line="360" w:lineRule="auto"/>
        <w:ind w:left="360"/>
        <w:jc w:val="both"/>
        <w:rPr>
          <w:rFonts w:cs="Arial"/>
          <w:sz w:val="22"/>
          <w:szCs w:val="22"/>
          <w:lang w:val="en-US"/>
        </w:rPr>
      </w:pPr>
      <w:r w:rsidRPr="00CA759F">
        <w:rPr>
          <w:rFonts w:cs="Arial"/>
          <w:sz w:val="22"/>
          <w:szCs w:val="22"/>
          <w:lang w:val="en-US"/>
        </w:rPr>
        <w:t>Unprepared introduction</w:t>
      </w:r>
      <w:r w:rsidR="00F165C8" w:rsidRPr="00CA759F">
        <w:rPr>
          <w:rFonts w:cs="Arial"/>
          <w:sz w:val="22"/>
          <w:szCs w:val="22"/>
          <w:lang w:val="en-US"/>
        </w:rPr>
        <w:t xml:space="preserve">. This introduction may be used to demonstrate that even if we work with people day after day, we don’t often get to ‘really’ know them. Change the list on the flip chart to read: Name of person, what is their current job, some personal information about their family, their hobbies, and their favourite possession. Ask a </w:t>
      </w:r>
      <w:r w:rsidR="00FA64AB" w:rsidRPr="00CA759F">
        <w:rPr>
          <w:rFonts w:cs="Arial"/>
          <w:sz w:val="22"/>
          <w:szCs w:val="22"/>
          <w:lang w:val="en-US"/>
        </w:rPr>
        <w:t>learner</w:t>
      </w:r>
      <w:r w:rsidR="00F165C8" w:rsidRPr="00CA759F">
        <w:rPr>
          <w:rFonts w:cs="Arial"/>
          <w:sz w:val="22"/>
          <w:szCs w:val="22"/>
          <w:lang w:val="en-US"/>
        </w:rPr>
        <w:t xml:space="preserve"> to introduce another </w:t>
      </w:r>
      <w:r w:rsidR="00FA64AB" w:rsidRPr="00CA759F">
        <w:rPr>
          <w:rFonts w:cs="Arial"/>
          <w:sz w:val="22"/>
          <w:szCs w:val="22"/>
          <w:lang w:val="en-US"/>
        </w:rPr>
        <w:t>learner</w:t>
      </w:r>
      <w:r w:rsidR="00F165C8" w:rsidRPr="00CA759F">
        <w:rPr>
          <w:rFonts w:cs="Arial"/>
          <w:sz w:val="22"/>
          <w:szCs w:val="22"/>
          <w:lang w:val="en-US"/>
        </w:rPr>
        <w:t xml:space="preserve"> by using the above topics. The only rule is that they may not ask the </w:t>
      </w:r>
      <w:r w:rsidR="00FA64AB" w:rsidRPr="00CA759F">
        <w:rPr>
          <w:rFonts w:cs="Arial"/>
          <w:sz w:val="22"/>
          <w:szCs w:val="22"/>
          <w:lang w:val="en-US"/>
        </w:rPr>
        <w:t>learner</w:t>
      </w:r>
      <w:r w:rsidR="00F165C8" w:rsidRPr="00CA759F">
        <w:rPr>
          <w:rFonts w:cs="Arial"/>
          <w:sz w:val="22"/>
          <w:szCs w:val="22"/>
          <w:lang w:val="en-US"/>
        </w:rPr>
        <w:t xml:space="preserve"> the information, they simply have to guess. Once the </w:t>
      </w:r>
      <w:r w:rsidR="00FA64AB" w:rsidRPr="00CA759F">
        <w:rPr>
          <w:rFonts w:cs="Arial"/>
          <w:sz w:val="22"/>
          <w:szCs w:val="22"/>
          <w:lang w:val="en-US"/>
        </w:rPr>
        <w:t>learner</w:t>
      </w:r>
      <w:r w:rsidR="00F165C8" w:rsidRPr="00CA759F">
        <w:rPr>
          <w:rFonts w:cs="Arial"/>
          <w:sz w:val="22"/>
          <w:szCs w:val="22"/>
          <w:lang w:val="en-US"/>
        </w:rPr>
        <w:t xml:space="preserve"> has completed the introduction, ask the person he/she was introducing to supply the correct information where applicable. Also ask them to share a ground rule and their expectations and capture this on the flip chart. Debrief by explaining how important it is to get to know your employees in order to manage their performance effectively.</w:t>
      </w:r>
      <w:r w:rsidR="00F165C8" w:rsidRPr="00CA759F">
        <w:rPr>
          <w:rFonts w:cs="Arial"/>
          <w:sz w:val="22"/>
          <w:szCs w:val="22"/>
          <w:lang w:val="en-US"/>
        </w:rPr>
        <w:tab/>
      </w:r>
    </w:p>
    <w:p w14:paraId="14606098" w14:textId="77777777" w:rsidR="00F165C8" w:rsidRPr="00CA759F" w:rsidRDefault="00F165C8" w:rsidP="00810C54">
      <w:pPr>
        <w:widowControl w:val="0"/>
        <w:autoSpaceDE w:val="0"/>
        <w:autoSpaceDN w:val="0"/>
        <w:spacing w:after="120" w:line="360" w:lineRule="auto"/>
        <w:jc w:val="both"/>
        <w:rPr>
          <w:rFonts w:cs="Arial"/>
          <w:sz w:val="22"/>
          <w:szCs w:val="22"/>
        </w:rPr>
      </w:pPr>
      <w:r w:rsidRPr="00CA759F">
        <w:rPr>
          <w:rFonts w:cs="Arial"/>
          <w:b/>
          <w:bCs/>
          <w:sz w:val="22"/>
          <w:szCs w:val="22"/>
        </w:rPr>
        <w:t>Review</w:t>
      </w:r>
      <w:r w:rsidRPr="00CA759F">
        <w:rPr>
          <w:rFonts w:cs="Arial"/>
          <w:sz w:val="22"/>
          <w:szCs w:val="22"/>
        </w:rPr>
        <w:t xml:space="preserve"> the ground rules you’ve captured on the flip chart to ensure that everyone agrees with them. They can be </w:t>
      </w:r>
      <w:r w:rsidR="00C23AF4" w:rsidRPr="00CA759F">
        <w:rPr>
          <w:rFonts w:cs="Arial"/>
          <w:sz w:val="22"/>
          <w:szCs w:val="22"/>
        </w:rPr>
        <w:t>extended</w:t>
      </w:r>
      <w:r w:rsidRPr="00CA759F">
        <w:rPr>
          <w:rFonts w:cs="Arial"/>
          <w:sz w:val="22"/>
          <w:szCs w:val="22"/>
        </w:rPr>
        <w:t xml:space="preserve"> as needed. Place flip chart on wall.</w:t>
      </w:r>
    </w:p>
    <w:p w14:paraId="506651B4" w14:textId="50C03292" w:rsidR="00F165C8" w:rsidRPr="00CA759F" w:rsidRDefault="00F165C8" w:rsidP="003F0242">
      <w:pPr>
        <w:widowControl w:val="0"/>
        <w:autoSpaceDE w:val="0"/>
        <w:autoSpaceDN w:val="0"/>
        <w:spacing w:after="120" w:line="360" w:lineRule="auto"/>
        <w:jc w:val="both"/>
        <w:rPr>
          <w:rFonts w:cs="Arial"/>
          <w:sz w:val="22"/>
          <w:szCs w:val="22"/>
          <w:lang w:val="en-US"/>
        </w:rPr>
      </w:pPr>
      <w:r w:rsidRPr="00CA759F">
        <w:rPr>
          <w:rFonts w:cs="Arial"/>
          <w:b/>
          <w:bCs/>
          <w:sz w:val="22"/>
          <w:szCs w:val="22"/>
          <w:lang w:val="en-US"/>
        </w:rPr>
        <w:t>Summarise</w:t>
      </w:r>
      <w:r w:rsidRPr="00CA759F">
        <w:rPr>
          <w:rFonts w:cs="Arial"/>
          <w:sz w:val="22"/>
          <w:szCs w:val="22"/>
          <w:lang w:val="en-US"/>
        </w:rPr>
        <w:t xml:space="preserve"> the expectations and reservations. If there are any expectations that will not be covered in the session, highlight them and discuss with the group how best to deal with it, i.e. build it in, discuss in with the particular </w:t>
      </w:r>
      <w:r w:rsidR="00FA64AB" w:rsidRPr="00CA759F">
        <w:rPr>
          <w:rFonts w:cs="Arial"/>
          <w:sz w:val="22"/>
          <w:szCs w:val="22"/>
          <w:lang w:val="en-US"/>
        </w:rPr>
        <w:t>learner</w:t>
      </w:r>
      <w:r w:rsidRPr="00CA759F">
        <w:rPr>
          <w:rFonts w:cs="Arial"/>
          <w:sz w:val="22"/>
          <w:szCs w:val="22"/>
          <w:lang w:val="en-US"/>
        </w:rPr>
        <w:t xml:space="preserve">, send them follow up information, </w:t>
      </w:r>
      <w:r w:rsidR="00693287" w:rsidRPr="00CA759F">
        <w:rPr>
          <w:rFonts w:cs="Arial"/>
          <w:sz w:val="22"/>
          <w:szCs w:val="22"/>
          <w:lang w:val="en-US"/>
        </w:rPr>
        <w:t>etc.</w:t>
      </w:r>
    </w:p>
    <w:p w14:paraId="6BF878BE" w14:textId="77777777" w:rsidR="00F165C8" w:rsidRPr="00CA759F" w:rsidRDefault="00F165C8" w:rsidP="00810C54">
      <w:pPr>
        <w:widowControl w:val="0"/>
        <w:autoSpaceDE w:val="0"/>
        <w:autoSpaceDN w:val="0"/>
        <w:spacing w:line="360" w:lineRule="auto"/>
        <w:jc w:val="both"/>
        <w:rPr>
          <w:rFonts w:cs="Arial"/>
          <w:b/>
          <w:bCs/>
          <w:sz w:val="22"/>
          <w:szCs w:val="22"/>
          <w:lang w:val="en-US"/>
        </w:rPr>
      </w:pPr>
      <w:r w:rsidRPr="00CA759F">
        <w:rPr>
          <w:rFonts w:cs="Arial"/>
          <w:b/>
          <w:bCs/>
          <w:sz w:val="22"/>
          <w:szCs w:val="22"/>
          <w:lang w:val="en-US"/>
        </w:rPr>
        <w:t>ADMINISTRATIVE ARRANGEMENTS</w:t>
      </w:r>
    </w:p>
    <w:p w14:paraId="5FED2E43" w14:textId="77777777" w:rsidR="00F165C8" w:rsidRPr="00CA759F" w:rsidRDefault="00F165C8" w:rsidP="00810C54">
      <w:pPr>
        <w:widowControl w:val="0"/>
        <w:autoSpaceDE w:val="0"/>
        <w:autoSpaceDN w:val="0"/>
        <w:spacing w:line="360" w:lineRule="auto"/>
        <w:jc w:val="both"/>
        <w:rPr>
          <w:rFonts w:cs="Arial"/>
          <w:sz w:val="22"/>
          <w:szCs w:val="22"/>
          <w:lang w:val="en-US"/>
        </w:rPr>
      </w:pPr>
      <w:r w:rsidRPr="00CA759F">
        <w:rPr>
          <w:rFonts w:cs="Arial"/>
          <w:b/>
          <w:bCs/>
          <w:sz w:val="22"/>
          <w:szCs w:val="22"/>
          <w:lang w:val="en-US"/>
        </w:rPr>
        <w:lastRenderedPageBreak/>
        <w:t>Explain</w:t>
      </w:r>
      <w:r w:rsidRPr="00CA759F">
        <w:rPr>
          <w:rFonts w:cs="Arial"/>
          <w:sz w:val="22"/>
          <w:szCs w:val="22"/>
          <w:lang w:val="en-US"/>
        </w:rPr>
        <w:t xml:space="preserve"> the administrative arrangements with the group in terms of:</w:t>
      </w:r>
    </w:p>
    <w:p w14:paraId="2914BBF9" w14:textId="77777777" w:rsidR="00F165C8" w:rsidRPr="00CA759F" w:rsidRDefault="00F165C8" w:rsidP="00A74668">
      <w:pPr>
        <w:widowControl w:val="0"/>
        <w:numPr>
          <w:ilvl w:val="0"/>
          <w:numId w:val="20"/>
        </w:numPr>
        <w:autoSpaceDE w:val="0"/>
        <w:autoSpaceDN w:val="0"/>
        <w:spacing w:line="360" w:lineRule="auto"/>
        <w:jc w:val="both"/>
        <w:rPr>
          <w:rFonts w:cs="Arial"/>
          <w:sz w:val="22"/>
          <w:szCs w:val="22"/>
          <w:lang w:val="en-US"/>
        </w:rPr>
      </w:pPr>
      <w:r w:rsidRPr="00CA759F">
        <w:rPr>
          <w:rFonts w:cs="Arial"/>
          <w:sz w:val="22"/>
          <w:szCs w:val="22"/>
          <w:lang w:val="en-US"/>
        </w:rPr>
        <w:t>Smoking arrangements;</w:t>
      </w:r>
    </w:p>
    <w:p w14:paraId="1B7C0E0F" w14:textId="77777777" w:rsidR="00F165C8" w:rsidRPr="00CA759F" w:rsidRDefault="00F165C8" w:rsidP="00A74668">
      <w:pPr>
        <w:widowControl w:val="0"/>
        <w:numPr>
          <w:ilvl w:val="0"/>
          <w:numId w:val="20"/>
        </w:numPr>
        <w:autoSpaceDE w:val="0"/>
        <w:autoSpaceDN w:val="0"/>
        <w:spacing w:line="360" w:lineRule="auto"/>
        <w:jc w:val="both"/>
        <w:rPr>
          <w:rFonts w:cs="Arial"/>
          <w:sz w:val="22"/>
          <w:szCs w:val="22"/>
          <w:lang w:val="en-US"/>
        </w:rPr>
      </w:pPr>
      <w:r w:rsidRPr="00CA759F">
        <w:rPr>
          <w:rFonts w:cs="Arial"/>
          <w:sz w:val="22"/>
          <w:szCs w:val="22"/>
          <w:lang w:val="en-US"/>
        </w:rPr>
        <w:t>Breaks;</w:t>
      </w:r>
    </w:p>
    <w:p w14:paraId="01341DAF" w14:textId="77777777" w:rsidR="00F165C8" w:rsidRPr="00CA759F" w:rsidRDefault="00F165C8" w:rsidP="00A74668">
      <w:pPr>
        <w:widowControl w:val="0"/>
        <w:numPr>
          <w:ilvl w:val="0"/>
          <w:numId w:val="20"/>
        </w:numPr>
        <w:autoSpaceDE w:val="0"/>
        <w:autoSpaceDN w:val="0"/>
        <w:spacing w:line="360" w:lineRule="auto"/>
        <w:jc w:val="both"/>
        <w:rPr>
          <w:rFonts w:cs="Arial"/>
          <w:sz w:val="22"/>
          <w:szCs w:val="22"/>
          <w:lang w:val="en-US"/>
        </w:rPr>
      </w:pPr>
      <w:r w:rsidRPr="00CA759F">
        <w:rPr>
          <w:rFonts w:cs="Arial"/>
          <w:sz w:val="22"/>
          <w:szCs w:val="22"/>
          <w:lang w:val="en-US"/>
        </w:rPr>
        <w:t>Meals and refreshments;</w:t>
      </w:r>
    </w:p>
    <w:p w14:paraId="476379F2" w14:textId="77777777" w:rsidR="00F165C8" w:rsidRPr="00CA759F" w:rsidRDefault="00F165C8" w:rsidP="00A74668">
      <w:pPr>
        <w:widowControl w:val="0"/>
        <w:numPr>
          <w:ilvl w:val="0"/>
          <w:numId w:val="20"/>
        </w:numPr>
        <w:autoSpaceDE w:val="0"/>
        <w:autoSpaceDN w:val="0"/>
        <w:spacing w:line="360" w:lineRule="auto"/>
        <w:jc w:val="both"/>
        <w:rPr>
          <w:rFonts w:cs="Arial"/>
          <w:sz w:val="22"/>
          <w:szCs w:val="22"/>
          <w:lang w:val="en-US"/>
        </w:rPr>
      </w:pPr>
      <w:r w:rsidRPr="00CA759F">
        <w:rPr>
          <w:rFonts w:cs="Arial"/>
          <w:sz w:val="22"/>
          <w:szCs w:val="22"/>
          <w:lang w:val="en-US"/>
        </w:rPr>
        <w:t>Starting and finishing times; and</w:t>
      </w:r>
    </w:p>
    <w:p w14:paraId="4E4A1BAC" w14:textId="77777777" w:rsidR="00F165C8" w:rsidRPr="00CA759F" w:rsidRDefault="00F165C8" w:rsidP="00A74668">
      <w:pPr>
        <w:widowControl w:val="0"/>
        <w:numPr>
          <w:ilvl w:val="0"/>
          <w:numId w:val="20"/>
        </w:numPr>
        <w:autoSpaceDE w:val="0"/>
        <w:autoSpaceDN w:val="0"/>
        <w:spacing w:line="360" w:lineRule="auto"/>
        <w:jc w:val="both"/>
        <w:rPr>
          <w:rFonts w:cs="Arial"/>
          <w:sz w:val="22"/>
          <w:szCs w:val="22"/>
          <w:lang w:val="en-US"/>
        </w:rPr>
      </w:pPr>
      <w:r w:rsidRPr="00CA759F">
        <w:rPr>
          <w:rFonts w:cs="Arial"/>
          <w:sz w:val="22"/>
          <w:szCs w:val="22"/>
          <w:lang w:val="en-US"/>
        </w:rPr>
        <w:t>The importance of attending the full session.</w:t>
      </w:r>
    </w:p>
    <w:p w14:paraId="0547C89D" w14:textId="77777777" w:rsidR="00F165C8" w:rsidRPr="00CA759F" w:rsidRDefault="00F165C8" w:rsidP="003F0242">
      <w:pPr>
        <w:widowControl w:val="0"/>
        <w:autoSpaceDE w:val="0"/>
        <w:autoSpaceDN w:val="0"/>
        <w:spacing w:after="120" w:line="360" w:lineRule="auto"/>
        <w:jc w:val="both"/>
        <w:rPr>
          <w:rFonts w:cs="Arial"/>
          <w:sz w:val="22"/>
          <w:szCs w:val="22"/>
          <w:lang w:val="en-US"/>
        </w:rPr>
      </w:pPr>
      <w:r w:rsidRPr="00CA759F">
        <w:rPr>
          <w:rFonts w:cs="Arial"/>
          <w:b/>
          <w:bCs/>
          <w:sz w:val="22"/>
          <w:szCs w:val="22"/>
          <w:lang w:val="en-US"/>
        </w:rPr>
        <w:t xml:space="preserve">Elicit </w:t>
      </w:r>
      <w:r w:rsidRPr="00CA759F">
        <w:rPr>
          <w:rFonts w:cs="Arial"/>
          <w:sz w:val="22"/>
          <w:szCs w:val="22"/>
          <w:lang w:val="en-US"/>
        </w:rPr>
        <w:t>whether any special arrangements need to be made regarding times, special meals, etc.</w:t>
      </w:r>
    </w:p>
    <w:p w14:paraId="36595133" w14:textId="28A612E4" w:rsidR="00F165C8" w:rsidRPr="00CA759F" w:rsidRDefault="00F165C8" w:rsidP="00810C54">
      <w:pPr>
        <w:widowControl w:val="0"/>
        <w:autoSpaceDE w:val="0"/>
        <w:autoSpaceDN w:val="0"/>
        <w:spacing w:line="360" w:lineRule="auto"/>
        <w:jc w:val="both"/>
        <w:rPr>
          <w:rFonts w:cs="Arial"/>
          <w:b/>
          <w:bCs/>
          <w:sz w:val="22"/>
          <w:szCs w:val="22"/>
          <w:lang w:val="en-US"/>
        </w:rPr>
      </w:pPr>
      <w:r w:rsidRPr="00CA759F">
        <w:rPr>
          <w:rFonts w:cs="Arial"/>
          <w:b/>
          <w:bCs/>
          <w:sz w:val="22"/>
          <w:szCs w:val="22"/>
          <w:lang w:val="en-US"/>
        </w:rPr>
        <w:t>TRAINING METHODOLOGY</w:t>
      </w:r>
    </w:p>
    <w:p w14:paraId="0653FC2A" w14:textId="77777777" w:rsidR="00F165C8" w:rsidRPr="00CA759F" w:rsidRDefault="00F165C8" w:rsidP="00810C54">
      <w:pPr>
        <w:widowControl w:val="0"/>
        <w:autoSpaceDE w:val="0"/>
        <w:autoSpaceDN w:val="0"/>
        <w:spacing w:line="360" w:lineRule="auto"/>
        <w:jc w:val="both"/>
        <w:rPr>
          <w:rFonts w:cs="Arial"/>
          <w:sz w:val="22"/>
          <w:szCs w:val="22"/>
          <w:lang w:val="en-US"/>
        </w:rPr>
      </w:pPr>
      <w:r w:rsidRPr="00CA759F">
        <w:rPr>
          <w:rFonts w:cs="Arial"/>
          <w:bCs/>
          <w:sz w:val="22"/>
          <w:szCs w:val="22"/>
          <w:lang w:val="en-US"/>
        </w:rPr>
        <w:t>Explain</w:t>
      </w:r>
      <w:r w:rsidRPr="00CA759F">
        <w:rPr>
          <w:rFonts w:cs="Arial"/>
          <w:sz w:val="22"/>
          <w:szCs w:val="22"/>
          <w:lang w:val="en-US"/>
        </w:rPr>
        <w:t xml:space="preserve"> the training methodology of the session, i.e. that the session is practical and experiential:</w:t>
      </w:r>
    </w:p>
    <w:p w14:paraId="3E1992FB" w14:textId="77777777" w:rsidR="00F165C8" w:rsidRPr="00CA759F" w:rsidRDefault="00F165C8" w:rsidP="00A74668">
      <w:pPr>
        <w:widowControl w:val="0"/>
        <w:numPr>
          <w:ilvl w:val="0"/>
          <w:numId w:val="21"/>
        </w:numPr>
        <w:autoSpaceDE w:val="0"/>
        <w:autoSpaceDN w:val="0"/>
        <w:spacing w:line="360" w:lineRule="auto"/>
        <w:jc w:val="both"/>
        <w:rPr>
          <w:rFonts w:cs="Arial"/>
          <w:sz w:val="22"/>
          <w:szCs w:val="22"/>
          <w:lang w:val="en-US"/>
        </w:rPr>
      </w:pPr>
      <w:r w:rsidRPr="00CA759F">
        <w:rPr>
          <w:rFonts w:cs="Arial"/>
          <w:sz w:val="22"/>
          <w:szCs w:val="22"/>
          <w:lang w:val="en-US"/>
        </w:rPr>
        <w:t>Minimal theory just enough to cover principles, models and processes;</w:t>
      </w:r>
    </w:p>
    <w:p w14:paraId="7628788E" w14:textId="77777777" w:rsidR="00F165C8" w:rsidRPr="00CA759F" w:rsidRDefault="00F165C8" w:rsidP="00A74668">
      <w:pPr>
        <w:widowControl w:val="0"/>
        <w:numPr>
          <w:ilvl w:val="0"/>
          <w:numId w:val="21"/>
        </w:numPr>
        <w:autoSpaceDE w:val="0"/>
        <w:autoSpaceDN w:val="0"/>
        <w:spacing w:after="120" w:line="360" w:lineRule="auto"/>
        <w:jc w:val="both"/>
        <w:rPr>
          <w:rFonts w:cs="Arial"/>
          <w:sz w:val="22"/>
          <w:szCs w:val="22"/>
          <w:lang w:val="en-US"/>
        </w:rPr>
      </w:pPr>
      <w:r w:rsidRPr="00CA759F">
        <w:rPr>
          <w:rFonts w:cs="Arial"/>
          <w:sz w:val="22"/>
          <w:szCs w:val="22"/>
          <w:lang w:val="en-US"/>
        </w:rPr>
        <w:t>Experiential by learning as much as possible through participation as individuals (sharing their experiences in group discussions).</w:t>
      </w:r>
    </w:p>
    <w:p w14:paraId="37488B04" w14:textId="77777777" w:rsidR="00F165C8" w:rsidRPr="00CA759F" w:rsidRDefault="00F165C8" w:rsidP="00BA430D">
      <w:pPr>
        <w:widowControl w:val="0"/>
        <w:autoSpaceDE w:val="0"/>
        <w:autoSpaceDN w:val="0"/>
        <w:spacing w:after="120" w:line="360" w:lineRule="auto"/>
        <w:jc w:val="both"/>
        <w:rPr>
          <w:rFonts w:cs="Arial"/>
          <w:sz w:val="22"/>
          <w:szCs w:val="22"/>
          <w:lang w:val="en-US"/>
        </w:rPr>
      </w:pPr>
      <w:r w:rsidRPr="00CA759F">
        <w:rPr>
          <w:rFonts w:cs="Arial"/>
          <w:bCs/>
          <w:sz w:val="22"/>
          <w:szCs w:val="22"/>
          <w:lang w:val="en-US"/>
        </w:rPr>
        <w:t>Explain</w:t>
      </w:r>
      <w:r w:rsidRPr="00CA759F">
        <w:rPr>
          <w:rFonts w:cs="Arial"/>
          <w:sz w:val="22"/>
          <w:szCs w:val="22"/>
          <w:lang w:val="en-US"/>
        </w:rPr>
        <w:t xml:space="preserve"> that this session belongs to the </w:t>
      </w:r>
      <w:r w:rsidR="00FA64AB" w:rsidRPr="00CA759F">
        <w:rPr>
          <w:rFonts w:cs="Arial"/>
          <w:sz w:val="22"/>
          <w:szCs w:val="22"/>
          <w:lang w:val="en-US"/>
        </w:rPr>
        <w:t>learner</w:t>
      </w:r>
      <w:r w:rsidRPr="00CA759F">
        <w:rPr>
          <w:rFonts w:cs="Arial"/>
          <w:sz w:val="22"/>
          <w:szCs w:val="22"/>
          <w:lang w:val="en-US"/>
        </w:rPr>
        <w:t>s and that they should feel free to question, argue constructively and ensure that they understand the process by the end of the session.</w:t>
      </w:r>
    </w:p>
    <w:p w14:paraId="185667CB" w14:textId="652E5995" w:rsidR="00F165C8" w:rsidRPr="00CA759F" w:rsidRDefault="00F165C8" w:rsidP="00810C54">
      <w:pPr>
        <w:widowControl w:val="0"/>
        <w:autoSpaceDE w:val="0"/>
        <w:autoSpaceDN w:val="0"/>
        <w:spacing w:line="360" w:lineRule="auto"/>
        <w:jc w:val="both"/>
        <w:rPr>
          <w:rFonts w:cs="Arial"/>
          <w:b/>
          <w:bCs/>
          <w:sz w:val="22"/>
          <w:szCs w:val="22"/>
          <w:lang w:val="en-US"/>
        </w:rPr>
      </w:pPr>
      <w:r w:rsidRPr="00CA759F">
        <w:rPr>
          <w:rFonts w:cs="Arial"/>
          <w:b/>
          <w:bCs/>
          <w:sz w:val="22"/>
          <w:szCs w:val="22"/>
          <w:lang w:val="en-US"/>
        </w:rPr>
        <w:t>WORKBOOKS</w:t>
      </w:r>
    </w:p>
    <w:p w14:paraId="2135679F" w14:textId="77777777" w:rsidR="00F165C8" w:rsidRPr="00CA759F" w:rsidRDefault="00F165C8" w:rsidP="00810C54">
      <w:pPr>
        <w:widowControl w:val="0"/>
        <w:autoSpaceDE w:val="0"/>
        <w:autoSpaceDN w:val="0"/>
        <w:spacing w:line="360" w:lineRule="auto"/>
        <w:jc w:val="both"/>
        <w:rPr>
          <w:rFonts w:cs="Arial"/>
          <w:sz w:val="22"/>
          <w:szCs w:val="22"/>
          <w:lang w:val="en-US"/>
        </w:rPr>
      </w:pPr>
      <w:r w:rsidRPr="00CA759F">
        <w:rPr>
          <w:rFonts w:cs="Arial"/>
          <w:bCs/>
          <w:sz w:val="22"/>
          <w:szCs w:val="22"/>
          <w:lang w:val="en-US"/>
        </w:rPr>
        <w:t>Hand</w:t>
      </w:r>
      <w:r w:rsidRPr="00CA759F">
        <w:rPr>
          <w:rFonts w:cs="Arial"/>
          <w:sz w:val="22"/>
          <w:szCs w:val="22"/>
          <w:lang w:val="en-US"/>
        </w:rPr>
        <w:t xml:space="preserve"> out the workbooks and explain how it is designed and how it should be used.</w:t>
      </w:r>
    </w:p>
    <w:p w14:paraId="3CD69A67" w14:textId="77777777" w:rsidR="00F165C8" w:rsidRPr="00CA759F" w:rsidRDefault="00F165C8" w:rsidP="00E600EB">
      <w:pPr>
        <w:widowControl w:val="0"/>
        <w:autoSpaceDE w:val="0"/>
        <w:autoSpaceDN w:val="0"/>
        <w:spacing w:after="120" w:line="360" w:lineRule="auto"/>
        <w:jc w:val="both"/>
        <w:rPr>
          <w:rFonts w:cs="Arial"/>
          <w:sz w:val="22"/>
          <w:szCs w:val="22"/>
          <w:lang w:val="en-US"/>
        </w:rPr>
      </w:pPr>
      <w:r w:rsidRPr="00CA759F">
        <w:rPr>
          <w:rFonts w:cs="Arial"/>
          <w:bCs/>
          <w:sz w:val="22"/>
          <w:szCs w:val="22"/>
          <w:lang w:val="en-US"/>
        </w:rPr>
        <w:t>Tell</w:t>
      </w:r>
      <w:r w:rsidRPr="00CA759F">
        <w:rPr>
          <w:rFonts w:cs="Arial"/>
          <w:sz w:val="22"/>
          <w:szCs w:val="22"/>
          <w:lang w:val="en-US"/>
        </w:rPr>
        <w:t xml:space="preserve"> the </w:t>
      </w:r>
      <w:r w:rsidR="00FA64AB" w:rsidRPr="00CA759F">
        <w:rPr>
          <w:rFonts w:cs="Arial"/>
          <w:sz w:val="22"/>
          <w:szCs w:val="22"/>
          <w:lang w:val="en-US"/>
        </w:rPr>
        <w:t>learner</w:t>
      </w:r>
      <w:r w:rsidRPr="00CA759F">
        <w:rPr>
          <w:rFonts w:cs="Arial"/>
          <w:sz w:val="22"/>
          <w:szCs w:val="22"/>
          <w:lang w:val="en-US"/>
        </w:rPr>
        <w:t xml:space="preserve">s that the manuals are theirs and that in order to make their learning effective, they should feel free to make additional notes, jot down questions they have or simply sketch diagrams which will help them link information.  </w:t>
      </w:r>
    </w:p>
    <w:p w14:paraId="3E61C74F" w14:textId="77777777" w:rsidR="00F165C8" w:rsidRPr="00CA759F" w:rsidRDefault="00F165C8" w:rsidP="00E600EB">
      <w:pPr>
        <w:widowControl w:val="0"/>
        <w:autoSpaceDE w:val="0"/>
        <w:autoSpaceDN w:val="0"/>
        <w:spacing w:after="120" w:line="360" w:lineRule="auto"/>
        <w:jc w:val="both"/>
        <w:rPr>
          <w:rFonts w:cs="Arial"/>
          <w:sz w:val="22"/>
          <w:szCs w:val="22"/>
          <w:lang w:val="en-US"/>
        </w:rPr>
      </w:pPr>
      <w:r w:rsidRPr="00CA759F">
        <w:rPr>
          <w:rFonts w:cs="Arial"/>
          <w:bCs/>
          <w:sz w:val="22"/>
          <w:szCs w:val="22"/>
          <w:lang w:val="en-US"/>
        </w:rPr>
        <w:t>Discuss</w:t>
      </w:r>
      <w:r w:rsidRPr="00CA759F">
        <w:rPr>
          <w:rFonts w:cs="Arial"/>
          <w:sz w:val="22"/>
          <w:szCs w:val="22"/>
          <w:lang w:val="en-US"/>
        </w:rPr>
        <w:t xml:space="preserve"> how the workbook is designed and meant to be used by talking them through the information in the workbook.</w:t>
      </w:r>
    </w:p>
    <w:p w14:paraId="3FA1FD8C" w14:textId="1D112DCE" w:rsidR="00F165C8" w:rsidRPr="00CA759F" w:rsidRDefault="00693287" w:rsidP="00810C54">
      <w:pPr>
        <w:widowControl w:val="0"/>
        <w:autoSpaceDE w:val="0"/>
        <w:autoSpaceDN w:val="0"/>
        <w:spacing w:line="360" w:lineRule="auto"/>
        <w:jc w:val="both"/>
        <w:rPr>
          <w:rFonts w:cs="Arial"/>
          <w:b/>
          <w:bCs/>
          <w:sz w:val="22"/>
          <w:szCs w:val="22"/>
          <w:lang w:val="en-US"/>
        </w:rPr>
      </w:pPr>
      <w:r w:rsidRPr="00CA759F">
        <w:rPr>
          <w:rFonts w:cs="Arial"/>
          <w:b/>
          <w:bCs/>
          <w:sz w:val="22"/>
          <w:szCs w:val="22"/>
          <w:lang w:val="en-US"/>
        </w:rPr>
        <w:t>Learning programme contents and o</w:t>
      </w:r>
      <w:r w:rsidR="00F165C8" w:rsidRPr="00CA759F">
        <w:rPr>
          <w:rFonts w:cs="Arial"/>
          <w:b/>
          <w:bCs/>
          <w:sz w:val="22"/>
          <w:szCs w:val="22"/>
          <w:lang w:val="en-US"/>
        </w:rPr>
        <w:t>utcomes</w:t>
      </w:r>
    </w:p>
    <w:p w14:paraId="4488C6B1" w14:textId="77777777" w:rsidR="00F165C8" w:rsidRDefault="00F165C8" w:rsidP="00810C54">
      <w:pPr>
        <w:widowControl w:val="0"/>
        <w:autoSpaceDE w:val="0"/>
        <w:autoSpaceDN w:val="0"/>
        <w:spacing w:line="360" w:lineRule="auto"/>
        <w:jc w:val="both"/>
        <w:rPr>
          <w:rFonts w:cs="Arial"/>
          <w:sz w:val="22"/>
          <w:szCs w:val="22"/>
          <w:lang w:val="en-US"/>
        </w:rPr>
      </w:pPr>
      <w:r w:rsidRPr="00CA759F">
        <w:rPr>
          <w:rFonts w:cs="Arial"/>
          <w:sz w:val="22"/>
          <w:szCs w:val="22"/>
          <w:lang w:val="en-US"/>
        </w:rPr>
        <w:t>Explain the course outcomes and contents in context with the module.</w:t>
      </w:r>
    </w:p>
    <w:p w14:paraId="212721CA" w14:textId="77777777" w:rsidR="003F0242" w:rsidRDefault="003F0242" w:rsidP="00810C54">
      <w:pPr>
        <w:widowControl w:val="0"/>
        <w:autoSpaceDE w:val="0"/>
        <w:autoSpaceDN w:val="0"/>
        <w:spacing w:line="360" w:lineRule="auto"/>
        <w:jc w:val="both"/>
        <w:rPr>
          <w:rFonts w:cs="Arial"/>
          <w:sz w:val="22"/>
          <w:szCs w:val="22"/>
          <w:lang w:val="en-US"/>
        </w:rPr>
      </w:pPr>
    </w:p>
    <w:p w14:paraId="456D3730" w14:textId="77777777" w:rsidR="00BA430D" w:rsidRDefault="00BA430D" w:rsidP="00810C54">
      <w:pPr>
        <w:widowControl w:val="0"/>
        <w:autoSpaceDE w:val="0"/>
        <w:autoSpaceDN w:val="0"/>
        <w:spacing w:line="360" w:lineRule="auto"/>
        <w:jc w:val="both"/>
        <w:rPr>
          <w:rFonts w:cs="Arial"/>
          <w:sz w:val="22"/>
          <w:szCs w:val="22"/>
          <w:lang w:val="en-US"/>
        </w:rPr>
      </w:pPr>
    </w:p>
    <w:p w14:paraId="05274BF5" w14:textId="77777777" w:rsidR="004171D8" w:rsidRDefault="004171D8" w:rsidP="00810C54">
      <w:pPr>
        <w:widowControl w:val="0"/>
        <w:autoSpaceDE w:val="0"/>
        <w:autoSpaceDN w:val="0"/>
        <w:spacing w:line="360" w:lineRule="auto"/>
        <w:jc w:val="both"/>
        <w:rPr>
          <w:rFonts w:cs="Arial"/>
          <w:sz w:val="22"/>
          <w:szCs w:val="22"/>
          <w:lang w:val="en-US"/>
        </w:rPr>
      </w:pPr>
    </w:p>
    <w:p w14:paraId="4F99A908" w14:textId="77777777" w:rsidR="004171D8" w:rsidRPr="00CA759F" w:rsidRDefault="004171D8" w:rsidP="00810C54">
      <w:pPr>
        <w:widowControl w:val="0"/>
        <w:autoSpaceDE w:val="0"/>
        <w:autoSpaceDN w:val="0"/>
        <w:spacing w:line="360" w:lineRule="auto"/>
        <w:jc w:val="both"/>
        <w:rPr>
          <w:rFonts w:cs="Arial"/>
          <w:sz w:val="22"/>
          <w:szCs w:val="22"/>
          <w:lang w:val="en-US"/>
        </w:rPr>
      </w:pPr>
    </w:p>
    <w:p w14:paraId="51CD484C" w14:textId="6218496B" w:rsidR="00F165C8" w:rsidRPr="00E600EB" w:rsidRDefault="008902EE" w:rsidP="00E600EB">
      <w:pPr>
        <w:keepNext/>
        <w:keepLines/>
        <w:spacing w:before="120" w:after="60" w:line="360" w:lineRule="auto"/>
        <w:outlineLvl w:val="0"/>
        <w:rPr>
          <w:rFonts w:eastAsiaTheme="majorEastAsia" w:cs="Arial"/>
          <w:b/>
          <w:szCs w:val="32"/>
          <w:lang w:val="en-US"/>
        </w:rPr>
      </w:pPr>
      <w:bookmarkStart w:id="17" w:name="_Toc41048940"/>
      <w:r w:rsidRPr="00E600EB">
        <w:rPr>
          <w:rFonts w:eastAsiaTheme="majorEastAsia" w:cs="Arial"/>
          <w:b/>
          <w:szCs w:val="32"/>
          <w:lang w:val="en-US"/>
        </w:rPr>
        <w:t>8</w:t>
      </w:r>
      <w:r w:rsidR="00E600EB" w:rsidRPr="00E600EB">
        <w:rPr>
          <w:rFonts w:eastAsiaTheme="majorEastAsia" w:cs="Arial"/>
          <w:b/>
          <w:szCs w:val="32"/>
          <w:lang w:val="en-US"/>
        </w:rPr>
        <w:t>. Facilitator checklist</w:t>
      </w:r>
      <w:bookmarkEnd w:id="1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683"/>
        <w:gridCol w:w="836"/>
        <w:gridCol w:w="831"/>
      </w:tblGrid>
      <w:tr w:rsidR="00CA759F" w:rsidRPr="00CA759F" w14:paraId="5B081142" w14:textId="77777777" w:rsidTr="00FB0837">
        <w:tc>
          <w:tcPr>
            <w:tcW w:w="7890" w:type="dxa"/>
            <w:shd w:val="clear" w:color="auto" w:fill="F2F2F2"/>
          </w:tcPr>
          <w:p w14:paraId="4B5B606E" w14:textId="77777777" w:rsidR="00F165C8" w:rsidRPr="00CA759F" w:rsidRDefault="00F165C8" w:rsidP="00810C54">
            <w:pPr>
              <w:spacing w:line="360" w:lineRule="auto"/>
              <w:jc w:val="both"/>
              <w:rPr>
                <w:rFonts w:cs="Arial"/>
                <w:b/>
                <w:sz w:val="22"/>
                <w:szCs w:val="22"/>
              </w:rPr>
            </w:pPr>
            <w:r w:rsidRPr="00CA759F">
              <w:rPr>
                <w:rFonts w:cs="Arial"/>
                <w:b/>
                <w:sz w:val="22"/>
                <w:szCs w:val="22"/>
              </w:rPr>
              <w:t>Preparation</w:t>
            </w:r>
          </w:p>
        </w:tc>
        <w:tc>
          <w:tcPr>
            <w:tcW w:w="844" w:type="dxa"/>
            <w:shd w:val="clear" w:color="auto" w:fill="F2F2F2"/>
          </w:tcPr>
          <w:p w14:paraId="0B8F271E" w14:textId="77777777" w:rsidR="00F165C8" w:rsidRPr="00CA759F" w:rsidRDefault="00F165C8" w:rsidP="00810C54">
            <w:pPr>
              <w:spacing w:line="360" w:lineRule="auto"/>
              <w:jc w:val="both"/>
              <w:rPr>
                <w:rFonts w:cs="Arial"/>
                <w:b/>
                <w:sz w:val="22"/>
                <w:szCs w:val="22"/>
              </w:rPr>
            </w:pPr>
            <w:r w:rsidRPr="00CA759F">
              <w:rPr>
                <w:rFonts w:cs="Arial"/>
                <w:b/>
                <w:sz w:val="22"/>
                <w:szCs w:val="22"/>
              </w:rPr>
              <w:t xml:space="preserve">Yes </w:t>
            </w:r>
          </w:p>
        </w:tc>
        <w:tc>
          <w:tcPr>
            <w:tcW w:w="842" w:type="dxa"/>
            <w:shd w:val="clear" w:color="auto" w:fill="F2F2F2"/>
          </w:tcPr>
          <w:p w14:paraId="0DDC647F" w14:textId="77777777" w:rsidR="00F165C8" w:rsidRPr="00CA759F" w:rsidRDefault="00F165C8" w:rsidP="00810C54">
            <w:pPr>
              <w:spacing w:line="360" w:lineRule="auto"/>
              <w:jc w:val="both"/>
              <w:rPr>
                <w:rFonts w:cs="Arial"/>
                <w:b/>
                <w:sz w:val="22"/>
                <w:szCs w:val="22"/>
              </w:rPr>
            </w:pPr>
            <w:r w:rsidRPr="00CA759F">
              <w:rPr>
                <w:rFonts w:cs="Arial"/>
                <w:b/>
                <w:sz w:val="22"/>
                <w:szCs w:val="22"/>
              </w:rPr>
              <w:t>No</w:t>
            </w:r>
          </w:p>
        </w:tc>
      </w:tr>
      <w:tr w:rsidR="00CA759F" w:rsidRPr="00CA759F" w14:paraId="41CF351C" w14:textId="77777777" w:rsidTr="00FB0837">
        <w:tc>
          <w:tcPr>
            <w:tcW w:w="7890" w:type="dxa"/>
          </w:tcPr>
          <w:p w14:paraId="5F8B08DC" w14:textId="77777777" w:rsidR="00F165C8" w:rsidRPr="00CA759F" w:rsidRDefault="00F165C8" w:rsidP="00810C54">
            <w:pPr>
              <w:autoSpaceDE w:val="0"/>
              <w:autoSpaceDN w:val="0"/>
              <w:adjustRightInd w:val="0"/>
              <w:spacing w:line="360" w:lineRule="auto"/>
              <w:jc w:val="both"/>
              <w:rPr>
                <w:rFonts w:cs="Arial"/>
                <w:b/>
                <w:sz w:val="22"/>
                <w:szCs w:val="22"/>
              </w:rPr>
            </w:pPr>
            <w:r w:rsidRPr="00CA759F">
              <w:rPr>
                <w:rFonts w:cs="Arial"/>
                <w:b/>
                <w:sz w:val="22"/>
                <w:szCs w:val="22"/>
              </w:rPr>
              <w:t>Content Knowledge</w:t>
            </w:r>
          </w:p>
          <w:p w14:paraId="73DFD1BC" w14:textId="77777777" w:rsidR="00F165C8" w:rsidRPr="00CA759F" w:rsidRDefault="00F165C8" w:rsidP="00810C54">
            <w:pPr>
              <w:spacing w:line="360" w:lineRule="auto"/>
              <w:jc w:val="both"/>
              <w:rPr>
                <w:rFonts w:cs="Arial"/>
                <w:b/>
                <w:sz w:val="22"/>
                <w:szCs w:val="22"/>
              </w:rPr>
            </w:pPr>
            <w:r w:rsidRPr="00CA759F">
              <w:rPr>
                <w:rFonts w:cs="Arial"/>
                <w:sz w:val="22"/>
                <w:szCs w:val="22"/>
              </w:rPr>
              <w:t>I have sufficient knowledge of the content to enable me to facilitate with ease.</w:t>
            </w:r>
          </w:p>
        </w:tc>
        <w:tc>
          <w:tcPr>
            <w:tcW w:w="844" w:type="dxa"/>
          </w:tcPr>
          <w:p w14:paraId="6C7E1620" w14:textId="77777777" w:rsidR="00F165C8" w:rsidRPr="00CA759F" w:rsidRDefault="00F165C8" w:rsidP="00810C54">
            <w:pPr>
              <w:spacing w:line="360" w:lineRule="auto"/>
              <w:jc w:val="both"/>
              <w:rPr>
                <w:rFonts w:cs="Arial"/>
                <w:b/>
                <w:sz w:val="22"/>
                <w:szCs w:val="22"/>
              </w:rPr>
            </w:pPr>
          </w:p>
        </w:tc>
        <w:tc>
          <w:tcPr>
            <w:tcW w:w="842" w:type="dxa"/>
          </w:tcPr>
          <w:p w14:paraId="3C23BB24" w14:textId="77777777" w:rsidR="00F165C8" w:rsidRPr="00CA759F" w:rsidRDefault="00F165C8" w:rsidP="00810C54">
            <w:pPr>
              <w:spacing w:line="360" w:lineRule="auto"/>
              <w:jc w:val="both"/>
              <w:rPr>
                <w:rFonts w:cs="Arial"/>
                <w:b/>
                <w:sz w:val="22"/>
                <w:szCs w:val="22"/>
              </w:rPr>
            </w:pPr>
          </w:p>
        </w:tc>
      </w:tr>
      <w:tr w:rsidR="00CA759F" w:rsidRPr="00CA759F" w14:paraId="76F52294" w14:textId="77777777" w:rsidTr="00FB0837">
        <w:tc>
          <w:tcPr>
            <w:tcW w:w="7890" w:type="dxa"/>
          </w:tcPr>
          <w:p w14:paraId="453555A1" w14:textId="77777777" w:rsidR="00F165C8" w:rsidRPr="00CA759F" w:rsidRDefault="00F165C8" w:rsidP="00810C54">
            <w:pPr>
              <w:autoSpaceDE w:val="0"/>
              <w:autoSpaceDN w:val="0"/>
              <w:adjustRightInd w:val="0"/>
              <w:spacing w:line="360" w:lineRule="auto"/>
              <w:jc w:val="both"/>
              <w:rPr>
                <w:rFonts w:cs="Arial"/>
                <w:b/>
                <w:sz w:val="22"/>
                <w:szCs w:val="22"/>
              </w:rPr>
            </w:pPr>
            <w:r w:rsidRPr="00CA759F">
              <w:rPr>
                <w:rFonts w:cs="Arial"/>
                <w:b/>
                <w:sz w:val="22"/>
                <w:szCs w:val="22"/>
              </w:rPr>
              <w:lastRenderedPageBreak/>
              <w:t>Application Knowledge</w:t>
            </w:r>
          </w:p>
          <w:p w14:paraId="2A22CEE4" w14:textId="77777777" w:rsidR="00F165C8" w:rsidRPr="00CA759F" w:rsidRDefault="00F165C8" w:rsidP="00810C54">
            <w:pPr>
              <w:spacing w:line="360" w:lineRule="auto"/>
              <w:jc w:val="both"/>
              <w:rPr>
                <w:rFonts w:cs="Arial"/>
                <w:b/>
                <w:sz w:val="22"/>
                <w:szCs w:val="22"/>
              </w:rPr>
            </w:pPr>
            <w:r w:rsidRPr="00CA759F">
              <w:rPr>
                <w:rFonts w:cs="Arial"/>
                <w:sz w:val="22"/>
                <w:szCs w:val="22"/>
              </w:rPr>
              <w:t>I understand the program matrix and have prepared for program delivery accordingly.</w:t>
            </w:r>
          </w:p>
        </w:tc>
        <w:tc>
          <w:tcPr>
            <w:tcW w:w="844" w:type="dxa"/>
          </w:tcPr>
          <w:p w14:paraId="1467CCA9" w14:textId="77777777" w:rsidR="00F165C8" w:rsidRPr="00CA759F" w:rsidRDefault="00F165C8" w:rsidP="00810C54">
            <w:pPr>
              <w:spacing w:line="360" w:lineRule="auto"/>
              <w:jc w:val="both"/>
              <w:rPr>
                <w:rFonts w:cs="Arial"/>
                <w:b/>
                <w:sz w:val="22"/>
                <w:szCs w:val="22"/>
              </w:rPr>
            </w:pPr>
          </w:p>
        </w:tc>
        <w:tc>
          <w:tcPr>
            <w:tcW w:w="842" w:type="dxa"/>
          </w:tcPr>
          <w:p w14:paraId="6D231BF9" w14:textId="77777777" w:rsidR="00F165C8" w:rsidRPr="00CA759F" w:rsidRDefault="00F165C8" w:rsidP="00810C54">
            <w:pPr>
              <w:spacing w:line="360" w:lineRule="auto"/>
              <w:jc w:val="both"/>
              <w:rPr>
                <w:rFonts w:cs="Arial"/>
                <w:b/>
                <w:sz w:val="22"/>
                <w:szCs w:val="22"/>
              </w:rPr>
            </w:pPr>
          </w:p>
        </w:tc>
      </w:tr>
      <w:tr w:rsidR="00CA759F" w:rsidRPr="00CA759F" w14:paraId="07905080" w14:textId="77777777" w:rsidTr="00FB0837">
        <w:tc>
          <w:tcPr>
            <w:tcW w:w="7890" w:type="dxa"/>
          </w:tcPr>
          <w:p w14:paraId="353C832C" w14:textId="77777777" w:rsidR="00F165C8" w:rsidRPr="00CA759F" w:rsidRDefault="00F165C8" w:rsidP="00810C54">
            <w:pPr>
              <w:autoSpaceDE w:val="0"/>
              <w:autoSpaceDN w:val="0"/>
              <w:adjustRightInd w:val="0"/>
              <w:spacing w:line="360" w:lineRule="auto"/>
              <w:jc w:val="both"/>
              <w:rPr>
                <w:rFonts w:cs="Arial"/>
                <w:b/>
                <w:sz w:val="22"/>
                <w:szCs w:val="22"/>
              </w:rPr>
            </w:pPr>
            <w:r w:rsidRPr="00CA759F">
              <w:rPr>
                <w:rFonts w:cs="Arial"/>
                <w:b/>
                <w:sz w:val="22"/>
                <w:szCs w:val="22"/>
              </w:rPr>
              <w:t>Ability to Respond to Learners Background and Experience</w:t>
            </w:r>
          </w:p>
          <w:p w14:paraId="6D810F1D" w14:textId="77777777" w:rsidR="00F165C8" w:rsidRPr="00CA759F" w:rsidRDefault="00F165C8" w:rsidP="00810C54">
            <w:pPr>
              <w:spacing w:line="360" w:lineRule="auto"/>
              <w:jc w:val="both"/>
              <w:rPr>
                <w:rFonts w:cs="Arial"/>
                <w:b/>
                <w:sz w:val="22"/>
                <w:szCs w:val="22"/>
              </w:rPr>
            </w:pPr>
            <w:r w:rsidRPr="00CA759F">
              <w:rPr>
                <w:rFonts w:cs="Arial"/>
                <w:sz w:val="22"/>
                <w:szCs w:val="22"/>
              </w:rPr>
              <w:t>I have studied the learner demographics, age group, experience and circumstances, and prepared for program delivery accordingly.</w:t>
            </w:r>
          </w:p>
        </w:tc>
        <w:tc>
          <w:tcPr>
            <w:tcW w:w="844" w:type="dxa"/>
          </w:tcPr>
          <w:p w14:paraId="0B2DCD77" w14:textId="77777777" w:rsidR="00F165C8" w:rsidRPr="00CA759F" w:rsidRDefault="00F165C8" w:rsidP="00810C54">
            <w:pPr>
              <w:spacing w:line="360" w:lineRule="auto"/>
              <w:jc w:val="both"/>
              <w:rPr>
                <w:rFonts w:cs="Arial"/>
                <w:b/>
                <w:sz w:val="22"/>
                <w:szCs w:val="22"/>
              </w:rPr>
            </w:pPr>
          </w:p>
        </w:tc>
        <w:tc>
          <w:tcPr>
            <w:tcW w:w="842" w:type="dxa"/>
          </w:tcPr>
          <w:p w14:paraId="77300081" w14:textId="77777777" w:rsidR="00F165C8" w:rsidRPr="00CA759F" w:rsidRDefault="00F165C8" w:rsidP="00810C54">
            <w:pPr>
              <w:spacing w:line="360" w:lineRule="auto"/>
              <w:jc w:val="both"/>
              <w:rPr>
                <w:rFonts w:cs="Arial"/>
                <w:b/>
                <w:sz w:val="22"/>
                <w:szCs w:val="22"/>
              </w:rPr>
            </w:pPr>
          </w:p>
        </w:tc>
      </w:tr>
      <w:tr w:rsidR="00CA759F" w:rsidRPr="00CA759F" w14:paraId="4BE4EF30" w14:textId="77777777" w:rsidTr="00FB0837">
        <w:tc>
          <w:tcPr>
            <w:tcW w:w="7890" w:type="dxa"/>
          </w:tcPr>
          <w:p w14:paraId="466CE6E3" w14:textId="77777777" w:rsidR="00F165C8" w:rsidRPr="00CA759F" w:rsidRDefault="00F165C8" w:rsidP="00810C54">
            <w:pPr>
              <w:autoSpaceDE w:val="0"/>
              <w:autoSpaceDN w:val="0"/>
              <w:adjustRightInd w:val="0"/>
              <w:spacing w:line="360" w:lineRule="auto"/>
              <w:jc w:val="both"/>
              <w:rPr>
                <w:rFonts w:cs="Arial"/>
                <w:b/>
                <w:sz w:val="22"/>
                <w:szCs w:val="22"/>
              </w:rPr>
            </w:pPr>
            <w:r w:rsidRPr="00CA759F">
              <w:rPr>
                <w:rFonts w:cs="Arial"/>
                <w:b/>
                <w:sz w:val="22"/>
                <w:szCs w:val="22"/>
              </w:rPr>
              <w:t>Enthusiasm and Commitment</w:t>
            </w:r>
          </w:p>
          <w:p w14:paraId="5AE268A2" w14:textId="77777777" w:rsidR="00F165C8" w:rsidRPr="00CA759F" w:rsidRDefault="00F165C8" w:rsidP="00810C54">
            <w:pPr>
              <w:spacing w:line="360" w:lineRule="auto"/>
              <w:jc w:val="both"/>
              <w:rPr>
                <w:rFonts w:cs="Arial"/>
                <w:b/>
                <w:sz w:val="22"/>
                <w:szCs w:val="22"/>
              </w:rPr>
            </w:pPr>
            <w:r w:rsidRPr="00CA759F">
              <w:rPr>
                <w:rFonts w:cs="Arial"/>
                <w:sz w:val="22"/>
                <w:szCs w:val="22"/>
              </w:rPr>
              <w:t>I am passionate about my subject and have prepared my program delivery to create a motivating environment with commitment to success.</w:t>
            </w:r>
          </w:p>
        </w:tc>
        <w:tc>
          <w:tcPr>
            <w:tcW w:w="844" w:type="dxa"/>
          </w:tcPr>
          <w:p w14:paraId="3AD4E458" w14:textId="77777777" w:rsidR="00F165C8" w:rsidRPr="00CA759F" w:rsidRDefault="00F165C8" w:rsidP="00810C54">
            <w:pPr>
              <w:spacing w:line="360" w:lineRule="auto"/>
              <w:jc w:val="both"/>
              <w:rPr>
                <w:rFonts w:cs="Arial"/>
                <w:b/>
                <w:sz w:val="22"/>
                <w:szCs w:val="22"/>
              </w:rPr>
            </w:pPr>
          </w:p>
        </w:tc>
        <w:tc>
          <w:tcPr>
            <w:tcW w:w="842" w:type="dxa"/>
          </w:tcPr>
          <w:p w14:paraId="1448E77A" w14:textId="77777777" w:rsidR="00F165C8" w:rsidRPr="00CA759F" w:rsidRDefault="00F165C8" w:rsidP="00810C54">
            <w:pPr>
              <w:spacing w:line="360" w:lineRule="auto"/>
              <w:jc w:val="both"/>
              <w:rPr>
                <w:rFonts w:cs="Arial"/>
                <w:b/>
                <w:sz w:val="22"/>
                <w:szCs w:val="22"/>
              </w:rPr>
            </w:pPr>
          </w:p>
        </w:tc>
      </w:tr>
      <w:tr w:rsidR="00CA759F" w:rsidRPr="00CA759F" w14:paraId="1128B563" w14:textId="77777777" w:rsidTr="00FB0837">
        <w:tc>
          <w:tcPr>
            <w:tcW w:w="7890" w:type="dxa"/>
          </w:tcPr>
          <w:p w14:paraId="28B8E34C" w14:textId="77777777" w:rsidR="00F165C8" w:rsidRPr="00CA759F" w:rsidRDefault="00F165C8" w:rsidP="00810C54">
            <w:pPr>
              <w:autoSpaceDE w:val="0"/>
              <w:autoSpaceDN w:val="0"/>
              <w:adjustRightInd w:val="0"/>
              <w:spacing w:line="360" w:lineRule="auto"/>
              <w:jc w:val="both"/>
              <w:rPr>
                <w:rFonts w:cs="Arial"/>
                <w:b/>
                <w:sz w:val="22"/>
                <w:szCs w:val="22"/>
              </w:rPr>
            </w:pPr>
            <w:r w:rsidRPr="00CA759F">
              <w:rPr>
                <w:rFonts w:cs="Arial"/>
                <w:b/>
                <w:sz w:val="22"/>
                <w:szCs w:val="22"/>
              </w:rPr>
              <w:t>Enterprise Knowledge</w:t>
            </w:r>
          </w:p>
          <w:p w14:paraId="57F4B2CD" w14:textId="77777777" w:rsidR="00F165C8" w:rsidRPr="00CA759F" w:rsidRDefault="00F165C8" w:rsidP="00810C54">
            <w:pPr>
              <w:spacing w:line="360" w:lineRule="auto"/>
              <w:jc w:val="both"/>
              <w:rPr>
                <w:rFonts w:cs="Arial"/>
                <w:b/>
                <w:sz w:val="22"/>
                <w:szCs w:val="22"/>
              </w:rPr>
            </w:pPr>
            <w:r w:rsidRPr="00CA759F">
              <w:rPr>
                <w:rFonts w:cs="Arial"/>
                <w:sz w:val="22"/>
                <w:szCs w:val="22"/>
              </w:rPr>
              <w:t>I know and understand the values, ethics, vision and mission of the service provider under whose auspices the program will be conducted, and have prepared my program delivery, reporting and administrative tasks accordingly.</w:t>
            </w:r>
          </w:p>
        </w:tc>
        <w:tc>
          <w:tcPr>
            <w:tcW w:w="844" w:type="dxa"/>
          </w:tcPr>
          <w:p w14:paraId="617C344B" w14:textId="77777777" w:rsidR="00F165C8" w:rsidRPr="00CA759F" w:rsidRDefault="00F165C8" w:rsidP="00810C54">
            <w:pPr>
              <w:spacing w:line="360" w:lineRule="auto"/>
              <w:jc w:val="both"/>
              <w:rPr>
                <w:rFonts w:cs="Arial"/>
                <w:b/>
                <w:sz w:val="22"/>
                <w:szCs w:val="22"/>
              </w:rPr>
            </w:pPr>
          </w:p>
        </w:tc>
        <w:tc>
          <w:tcPr>
            <w:tcW w:w="842" w:type="dxa"/>
          </w:tcPr>
          <w:p w14:paraId="74EF0892" w14:textId="77777777" w:rsidR="00F165C8" w:rsidRPr="00CA759F" w:rsidRDefault="00F165C8" w:rsidP="00810C54">
            <w:pPr>
              <w:spacing w:line="360" w:lineRule="auto"/>
              <w:jc w:val="both"/>
              <w:rPr>
                <w:rFonts w:cs="Arial"/>
                <w:b/>
                <w:sz w:val="22"/>
                <w:szCs w:val="22"/>
              </w:rPr>
            </w:pPr>
          </w:p>
        </w:tc>
      </w:tr>
      <w:tr w:rsidR="00CA759F" w:rsidRPr="00CA759F" w14:paraId="4C723BF0" w14:textId="77777777" w:rsidTr="00FB0837">
        <w:tc>
          <w:tcPr>
            <w:tcW w:w="7890" w:type="dxa"/>
          </w:tcPr>
          <w:p w14:paraId="61C3639D" w14:textId="77777777" w:rsidR="00F165C8" w:rsidRPr="00CA759F" w:rsidRDefault="00F165C8" w:rsidP="00810C54">
            <w:pPr>
              <w:spacing w:line="360" w:lineRule="auto"/>
              <w:jc w:val="both"/>
              <w:rPr>
                <w:rFonts w:cs="Arial"/>
                <w:b/>
                <w:sz w:val="22"/>
                <w:szCs w:val="22"/>
              </w:rPr>
            </w:pPr>
            <w:r w:rsidRPr="00CA759F">
              <w:rPr>
                <w:rFonts w:cs="Arial"/>
                <w:b/>
                <w:sz w:val="22"/>
                <w:szCs w:val="22"/>
              </w:rPr>
              <w:t>Equipment Checklist</w:t>
            </w:r>
            <w:r w:rsidRPr="00CA759F">
              <w:rPr>
                <w:rFonts w:cs="Arial"/>
                <w:sz w:val="22"/>
                <w:szCs w:val="22"/>
              </w:rPr>
              <w:t>:</w:t>
            </w:r>
          </w:p>
        </w:tc>
        <w:tc>
          <w:tcPr>
            <w:tcW w:w="844" w:type="dxa"/>
          </w:tcPr>
          <w:p w14:paraId="1FD17745" w14:textId="77777777" w:rsidR="00F165C8" w:rsidRPr="00CA759F" w:rsidRDefault="00F165C8" w:rsidP="00810C54">
            <w:pPr>
              <w:spacing w:line="360" w:lineRule="auto"/>
              <w:jc w:val="both"/>
              <w:rPr>
                <w:rFonts w:cs="Arial"/>
                <w:b/>
                <w:sz w:val="22"/>
                <w:szCs w:val="22"/>
              </w:rPr>
            </w:pPr>
          </w:p>
        </w:tc>
        <w:tc>
          <w:tcPr>
            <w:tcW w:w="842" w:type="dxa"/>
          </w:tcPr>
          <w:p w14:paraId="41D967DC" w14:textId="77777777" w:rsidR="00F165C8" w:rsidRPr="00CA759F" w:rsidRDefault="00F165C8" w:rsidP="00810C54">
            <w:pPr>
              <w:spacing w:line="360" w:lineRule="auto"/>
              <w:jc w:val="both"/>
              <w:rPr>
                <w:rFonts w:cs="Arial"/>
                <w:b/>
                <w:sz w:val="22"/>
                <w:szCs w:val="22"/>
              </w:rPr>
            </w:pPr>
          </w:p>
        </w:tc>
      </w:tr>
      <w:tr w:rsidR="00CA759F" w:rsidRPr="00CA759F" w14:paraId="79011DD6" w14:textId="77777777" w:rsidTr="00FB0837">
        <w:tc>
          <w:tcPr>
            <w:tcW w:w="7890" w:type="dxa"/>
          </w:tcPr>
          <w:p w14:paraId="557237EF" w14:textId="77777777" w:rsidR="00F165C8" w:rsidRPr="00CA759F" w:rsidRDefault="00F165C8" w:rsidP="00810C54">
            <w:pPr>
              <w:spacing w:line="360" w:lineRule="auto"/>
              <w:jc w:val="both"/>
              <w:rPr>
                <w:rFonts w:cs="Arial"/>
                <w:b/>
                <w:sz w:val="22"/>
                <w:szCs w:val="22"/>
              </w:rPr>
            </w:pPr>
            <w:r w:rsidRPr="00CA759F">
              <w:rPr>
                <w:rFonts w:cs="Arial"/>
                <w:sz w:val="22"/>
                <w:szCs w:val="22"/>
              </w:rPr>
              <w:t>Learner Guides: 1 per learner</w:t>
            </w:r>
          </w:p>
        </w:tc>
        <w:tc>
          <w:tcPr>
            <w:tcW w:w="844" w:type="dxa"/>
          </w:tcPr>
          <w:p w14:paraId="19D8AC2F" w14:textId="77777777" w:rsidR="00F165C8" w:rsidRPr="00CA759F" w:rsidRDefault="00F165C8" w:rsidP="00810C54">
            <w:pPr>
              <w:spacing w:line="360" w:lineRule="auto"/>
              <w:jc w:val="both"/>
              <w:rPr>
                <w:rFonts w:cs="Arial"/>
                <w:b/>
                <w:sz w:val="22"/>
                <w:szCs w:val="22"/>
              </w:rPr>
            </w:pPr>
          </w:p>
        </w:tc>
        <w:tc>
          <w:tcPr>
            <w:tcW w:w="842" w:type="dxa"/>
          </w:tcPr>
          <w:p w14:paraId="2852512E" w14:textId="77777777" w:rsidR="00F165C8" w:rsidRPr="00CA759F" w:rsidRDefault="00F165C8" w:rsidP="00810C54">
            <w:pPr>
              <w:spacing w:line="360" w:lineRule="auto"/>
              <w:jc w:val="both"/>
              <w:rPr>
                <w:rFonts w:cs="Arial"/>
                <w:b/>
                <w:sz w:val="22"/>
                <w:szCs w:val="22"/>
              </w:rPr>
            </w:pPr>
          </w:p>
        </w:tc>
      </w:tr>
      <w:tr w:rsidR="00CA759F" w:rsidRPr="00CA759F" w14:paraId="043B0D2E" w14:textId="77777777" w:rsidTr="00FB0837">
        <w:tc>
          <w:tcPr>
            <w:tcW w:w="7890" w:type="dxa"/>
          </w:tcPr>
          <w:p w14:paraId="3AE28990" w14:textId="77777777" w:rsidR="00F165C8" w:rsidRPr="00CA759F" w:rsidRDefault="00F165C8" w:rsidP="00810C54">
            <w:pPr>
              <w:spacing w:line="360" w:lineRule="auto"/>
              <w:jc w:val="both"/>
              <w:rPr>
                <w:rFonts w:cs="Arial"/>
                <w:b/>
                <w:sz w:val="22"/>
                <w:szCs w:val="22"/>
              </w:rPr>
            </w:pPr>
            <w:r w:rsidRPr="00CA759F">
              <w:rPr>
                <w:rFonts w:cs="Arial"/>
                <w:sz w:val="22"/>
                <w:szCs w:val="22"/>
              </w:rPr>
              <w:t>Learner Assessment Guides: 1 per learner</w:t>
            </w:r>
          </w:p>
        </w:tc>
        <w:tc>
          <w:tcPr>
            <w:tcW w:w="844" w:type="dxa"/>
          </w:tcPr>
          <w:p w14:paraId="1FC425AB" w14:textId="77777777" w:rsidR="00F165C8" w:rsidRPr="00CA759F" w:rsidRDefault="00F165C8" w:rsidP="00810C54">
            <w:pPr>
              <w:spacing w:line="360" w:lineRule="auto"/>
              <w:jc w:val="both"/>
              <w:rPr>
                <w:rFonts w:cs="Arial"/>
                <w:b/>
                <w:sz w:val="22"/>
                <w:szCs w:val="22"/>
              </w:rPr>
            </w:pPr>
          </w:p>
        </w:tc>
        <w:tc>
          <w:tcPr>
            <w:tcW w:w="842" w:type="dxa"/>
          </w:tcPr>
          <w:p w14:paraId="42E5C81E" w14:textId="77777777" w:rsidR="00F165C8" w:rsidRPr="00CA759F" w:rsidRDefault="00F165C8" w:rsidP="00810C54">
            <w:pPr>
              <w:spacing w:line="360" w:lineRule="auto"/>
              <w:jc w:val="both"/>
              <w:rPr>
                <w:rFonts w:cs="Arial"/>
                <w:b/>
                <w:sz w:val="22"/>
                <w:szCs w:val="22"/>
              </w:rPr>
            </w:pPr>
          </w:p>
        </w:tc>
      </w:tr>
      <w:tr w:rsidR="00CA759F" w:rsidRPr="00CA759F" w14:paraId="4C379B67" w14:textId="77777777" w:rsidTr="00FB0837">
        <w:tc>
          <w:tcPr>
            <w:tcW w:w="7890" w:type="dxa"/>
          </w:tcPr>
          <w:p w14:paraId="68754EDD" w14:textId="77777777" w:rsidR="00F165C8" w:rsidRPr="00CA759F" w:rsidRDefault="00F165C8" w:rsidP="00810C54">
            <w:pPr>
              <w:spacing w:line="360" w:lineRule="auto"/>
              <w:jc w:val="both"/>
              <w:rPr>
                <w:rFonts w:cs="Arial"/>
                <w:b/>
                <w:sz w:val="22"/>
                <w:szCs w:val="22"/>
              </w:rPr>
            </w:pPr>
            <w:r w:rsidRPr="00CA759F">
              <w:rPr>
                <w:rFonts w:cs="Arial"/>
                <w:sz w:val="22"/>
                <w:szCs w:val="22"/>
              </w:rPr>
              <w:t>Writing material and stationery for facilitator and learner</w:t>
            </w:r>
          </w:p>
        </w:tc>
        <w:tc>
          <w:tcPr>
            <w:tcW w:w="844" w:type="dxa"/>
          </w:tcPr>
          <w:p w14:paraId="775F541E" w14:textId="77777777" w:rsidR="00F165C8" w:rsidRPr="00CA759F" w:rsidRDefault="00F165C8" w:rsidP="00810C54">
            <w:pPr>
              <w:spacing w:line="360" w:lineRule="auto"/>
              <w:jc w:val="both"/>
              <w:rPr>
                <w:rFonts w:cs="Arial"/>
                <w:b/>
                <w:sz w:val="22"/>
                <w:szCs w:val="22"/>
              </w:rPr>
            </w:pPr>
          </w:p>
        </w:tc>
        <w:tc>
          <w:tcPr>
            <w:tcW w:w="842" w:type="dxa"/>
          </w:tcPr>
          <w:p w14:paraId="1F2AE8F4" w14:textId="77777777" w:rsidR="00F165C8" w:rsidRPr="00CA759F" w:rsidRDefault="00F165C8" w:rsidP="00810C54">
            <w:pPr>
              <w:spacing w:line="360" w:lineRule="auto"/>
              <w:jc w:val="both"/>
              <w:rPr>
                <w:rFonts w:cs="Arial"/>
                <w:b/>
                <w:sz w:val="22"/>
                <w:szCs w:val="22"/>
              </w:rPr>
            </w:pPr>
          </w:p>
        </w:tc>
      </w:tr>
      <w:tr w:rsidR="00CA759F" w:rsidRPr="00CA759F" w14:paraId="5DF96477" w14:textId="77777777" w:rsidTr="00FB0837">
        <w:tc>
          <w:tcPr>
            <w:tcW w:w="7890" w:type="dxa"/>
          </w:tcPr>
          <w:p w14:paraId="0C519231" w14:textId="77777777" w:rsidR="00F165C8" w:rsidRPr="00CA759F" w:rsidRDefault="00F165C8" w:rsidP="00810C54">
            <w:pPr>
              <w:spacing w:line="360" w:lineRule="auto"/>
              <w:jc w:val="both"/>
              <w:rPr>
                <w:rFonts w:cs="Arial"/>
                <w:b/>
                <w:sz w:val="22"/>
                <w:szCs w:val="22"/>
              </w:rPr>
            </w:pPr>
            <w:r w:rsidRPr="00CA759F">
              <w:rPr>
                <w:rFonts w:cs="Arial"/>
                <w:sz w:val="22"/>
                <w:szCs w:val="22"/>
              </w:rPr>
              <w:t>White board and pens</w:t>
            </w:r>
          </w:p>
        </w:tc>
        <w:tc>
          <w:tcPr>
            <w:tcW w:w="844" w:type="dxa"/>
          </w:tcPr>
          <w:p w14:paraId="30621820" w14:textId="77777777" w:rsidR="00F165C8" w:rsidRPr="00CA759F" w:rsidRDefault="00F165C8" w:rsidP="00810C54">
            <w:pPr>
              <w:spacing w:line="360" w:lineRule="auto"/>
              <w:jc w:val="both"/>
              <w:rPr>
                <w:rFonts w:cs="Arial"/>
                <w:b/>
                <w:sz w:val="22"/>
                <w:szCs w:val="22"/>
              </w:rPr>
            </w:pPr>
          </w:p>
        </w:tc>
        <w:tc>
          <w:tcPr>
            <w:tcW w:w="842" w:type="dxa"/>
          </w:tcPr>
          <w:p w14:paraId="3E44518D" w14:textId="77777777" w:rsidR="00F165C8" w:rsidRPr="00CA759F" w:rsidRDefault="00F165C8" w:rsidP="00810C54">
            <w:pPr>
              <w:spacing w:line="360" w:lineRule="auto"/>
              <w:jc w:val="both"/>
              <w:rPr>
                <w:rFonts w:cs="Arial"/>
                <w:b/>
                <w:sz w:val="22"/>
                <w:szCs w:val="22"/>
              </w:rPr>
            </w:pPr>
          </w:p>
        </w:tc>
      </w:tr>
      <w:tr w:rsidR="00CA759F" w:rsidRPr="00CA759F" w14:paraId="7DA8520C" w14:textId="77777777" w:rsidTr="00FB0837">
        <w:tc>
          <w:tcPr>
            <w:tcW w:w="7890" w:type="dxa"/>
          </w:tcPr>
          <w:p w14:paraId="439005B1" w14:textId="77777777" w:rsidR="00F165C8" w:rsidRPr="00CA759F" w:rsidRDefault="00F165C8" w:rsidP="00810C54">
            <w:pPr>
              <w:spacing w:line="360" w:lineRule="auto"/>
              <w:jc w:val="both"/>
              <w:rPr>
                <w:rFonts w:cs="Arial"/>
                <w:b/>
                <w:sz w:val="22"/>
                <w:szCs w:val="22"/>
              </w:rPr>
            </w:pPr>
            <w:r w:rsidRPr="00CA759F">
              <w:rPr>
                <w:rFonts w:cs="Arial"/>
                <w:sz w:val="22"/>
                <w:szCs w:val="22"/>
              </w:rPr>
              <w:t>Flip chart paper</w:t>
            </w:r>
          </w:p>
        </w:tc>
        <w:tc>
          <w:tcPr>
            <w:tcW w:w="844" w:type="dxa"/>
          </w:tcPr>
          <w:p w14:paraId="073736B0" w14:textId="77777777" w:rsidR="00F165C8" w:rsidRPr="00CA759F" w:rsidRDefault="00F165C8" w:rsidP="00810C54">
            <w:pPr>
              <w:spacing w:line="360" w:lineRule="auto"/>
              <w:jc w:val="both"/>
              <w:rPr>
                <w:rFonts w:cs="Arial"/>
                <w:b/>
                <w:sz w:val="22"/>
                <w:szCs w:val="22"/>
              </w:rPr>
            </w:pPr>
          </w:p>
        </w:tc>
        <w:tc>
          <w:tcPr>
            <w:tcW w:w="842" w:type="dxa"/>
          </w:tcPr>
          <w:p w14:paraId="6C39BA2D" w14:textId="77777777" w:rsidR="00F165C8" w:rsidRPr="00CA759F" w:rsidRDefault="00F165C8" w:rsidP="00810C54">
            <w:pPr>
              <w:spacing w:line="360" w:lineRule="auto"/>
              <w:jc w:val="both"/>
              <w:rPr>
                <w:rFonts w:cs="Arial"/>
                <w:b/>
                <w:sz w:val="22"/>
                <w:szCs w:val="22"/>
              </w:rPr>
            </w:pPr>
          </w:p>
        </w:tc>
      </w:tr>
      <w:tr w:rsidR="00CA759F" w:rsidRPr="00CA759F" w14:paraId="756A5A48" w14:textId="77777777" w:rsidTr="00FB0837">
        <w:tc>
          <w:tcPr>
            <w:tcW w:w="7890" w:type="dxa"/>
          </w:tcPr>
          <w:p w14:paraId="3D608062" w14:textId="77777777" w:rsidR="00F165C8" w:rsidRPr="00CA759F" w:rsidRDefault="00377EEC" w:rsidP="00810C54">
            <w:pPr>
              <w:spacing w:line="360" w:lineRule="auto"/>
              <w:jc w:val="both"/>
              <w:rPr>
                <w:rFonts w:cs="Arial"/>
                <w:b/>
                <w:sz w:val="22"/>
                <w:szCs w:val="22"/>
              </w:rPr>
            </w:pPr>
            <w:r w:rsidRPr="00CA759F">
              <w:rPr>
                <w:rFonts w:cs="Arial"/>
                <w:sz w:val="22"/>
                <w:szCs w:val="22"/>
              </w:rPr>
              <w:t>P</w:t>
            </w:r>
            <w:r w:rsidR="00F165C8" w:rsidRPr="00CA759F">
              <w:rPr>
                <w:rFonts w:cs="Arial"/>
                <w:sz w:val="22"/>
                <w:szCs w:val="22"/>
              </w:rPr>
              <w:t>rojector and screen</w:t>
            </w:r>
          </w:p>
        </w:tc>
        <w:tc>
          <w:tcPr>
            <w:tcW w:w="844" w:type="dxa"/>
          </w:tcPr>
          <w:p w14:paraId="3A2A0A57" w14:textId="77777777" w:rsidR="00F165C8" w:rsidRPr="00CA759F" w:rsidRDefault="00F165C8" w:rsidP="00810C54">
            <w:pPr>
              <w:spacing w:line="360" w:lineRule="auto"/>
              <w:jc w:val="both"/>
              <w:rPr>
                <w:rFonts w:cs="Arial"/>
                <w:b/>
                <w:sz w:val="22"/>
                <w:szCs w:val="22"/>
              </w:rPr>
            </w:pPr>
          </w:p>
        </w:tc>
        <w:tc>
          <w:tcPr>
            <w:tcW w:w="842" w:type="dxa"/>
          </w:tcPr>
          <w:p w14:paraId="79DB842B" w14:textId="77777777" w:rsidR="00F165C8" w:rsidRPr="00CA759F" w:rsidRDefault="00F165C8" w:rsidP="00810C54">
            <w:pPr>
              <w:spacing w:line="360" w:lineRule="auto"/>
              <w:jc w:val="both"/>
              <w:rPr>
                <w:rFonts w:cs="Arial"/>
                <w:b/>
                <w:sz w:val="22"/>
                <w:szCs w:val="22"/>
              </w:rPr>
            </w:pPr>
          </w:p>
        </w:tc>
      </w:tr>
      <w:tr w:rsidR="00CA759F" w:rsidRPr="00CA759F" w14:paraId="2BDA803B" w14:textId="77777777" w:rsidTr="00FB0837">
        <w:tc>
          <w:tcPr>
            <w:tcW w:w="7890" w:type="dxa"/>
          </w:tcPr>
          <w:p w14:paraId="0C167552" w14:textId="77777777" w:rsidR="00F165C8" w:rsidRPr="00CA759F" w:rsidRDefault="00F165C8" w:rsidP="00810C54">
            <w:pPr>
              <w:spacing w:line="360" w:lineRule="auto"/>
              <w:jc w:val="both"/>
              <w:rPr>
                <w:rFonts w:cs="Arial"/>
                <w:b/>
                <w:sz w:val="22"/>
                <w:szCs w:val="22"/>
              </w:rPr>
            </w:pPr>
            <w:r w:rsidRPr="00CA759F">
              <w:rPr>
                <w:rFonts w:cs="Arial"/>
                <w:sz w:val="22"/>
                <w:szCs w:val="22"/>
              </w:rPr>
              <w:t>Notebook computer and program disk</w:t>
            </w:r>
          </w:p>
        </w:tc>
        <w:tc>
          <w:tcPr>
            <w:tcW w:w="844" w:type="dxa"/>
          </w:tcPr>
          <w:p w14:paraId="549F7353" w14:textId="77777777" w:rsidR="00F165C8" w:rsidRPr="00CA759F" w:rsidRDefault="00F165C8" w:rsidP="00810C54">
            <w:pPr>
              <w:spacing w:line="360" w:lineRule="auto"/>
              <w:jc w:val="both"/>
              <w:rPr>
                <w:rFonts w:cs="Arial"/>
                <w:b/>
                <w:sz w:val="22"/>
                <w:szCs w:val="22"/>
              </w:rPr>
            </w:pPr>
          </w:p>
        </w:tc>
        <w:tc>
          <w:tcPr>
            <w:tcW w:w="842" w:type="dxa"/>
          </w:tcPr>
          <w:p w14:paraId="04181B43" w14:textId="77777777" w:rsidR="00F165C8" w:rsidRPr="00CA759F" w:rsidRDefault="00F165C8" w:rsidP="00810C54">
            <w:pPr>
              <w:spacing w:line="360" w:lineRule="auto"/>
              <w:jc w:val="both"/>
              <w:rPr>
                <w:rFonts w:cs="Arial"/>
                <w:b/>
                <w:sz w:val="22"/>
                <w:szCs w:val="22"/>
              </w:rPr>
            </w:pPr>
          </w:p>
        </w:tc>
      </w:tr>
      <w:tr w:rsidR="00CA759F" w:rsidRPr="00CA759F" w14:paraId="1D7EE635" w14:textId="77777777" w:rsidTr="00FB0837">
        <w:tc>
          <w:tcPr>
            <w:tcW w:w="7890" w:type="dxa"/>
          </w:tcPr>
          <w:p w14:paraId="78761552" w14:textId="77777777" w:rsidR="00F165C8" w:rsidRPr="00CA759F" w:rsidRDefault="00F165C8" w:rsidP="00810C54">
            <w:pPr>
              <w:spacing w:line="360" w:lineRule="auto"/>
              <w:jc w:val="both"/>
              <w:rPr>
                <w:rFonts w:cs="Arial"/>
                <w:b/>
                <w:sz w:val="22"/>
                <w:szCs w:val="22"/>
              </w:rPr>
            </w:pPr>
            <w:r w:rsidRPr="00CA759F">
              <w:rPr>
                <w:rFonts w:cs="Arial"/>
                <w:b/>
                <w:sz w:val="22"/>
                <w:szCs w:val="22"/>
              </w:rPr>
              <w:t>Documentation Checklist</w:t>
            </w:r>
            <w:r w:rsidRPr="00CA759F">
              <w:rPr>
                <w:rFonts w:cs="Arial"/>
                <w:sz w:val="22"/>
                <w:szCs w:val="22"/>
              </w:rPr>
              <w:t>:</w:t>
            </w:r>
          </w:p>
        </w:tc>
        <w:tc>
          <w:tcPr>
            <w:tcW w:w="844" w:type="dxa"/>
          </w:tcPr>
          <w:p w14:paraId="651CEC57" w14:textId="77777777" w:rsidR="00F165C8" w:rsidRPr="00CA759F" w:rsidRDefault="00F165C8" w:rsidP="00810C54">
            <w:pPr>
              <w:spacing w:line="360" w:lineRule="auto"/>
              <w:jc w:val="both"/>
              <w:rPr>
                <w:rFonts w:cs="Arial"/>
                <w:b/>
                <w:sz w:val="22"/>
                <w:szCs w:val="22"/>
              </w:rPr>
            </w:pPr>
          </w:p>
        </w:tc>
        <w:tc>
          <w:tcPr>
            <w:tcW w:w="842" w:type="dxa"/>
          </w:tcPr>
          <w:p w14:paraId="21A3A1B2" w14:textId="77777777" w:rsidR="00F165C8" w:rsidRPr="00CA759F" w:rsidRDefault="00F165C8" w:rsidP="00810C54">
            <w:pPr>
              <w:spacing w:line="360" w:lineRule="auto"/>
              <w:jc w:val="both"/>
              <w:rPr>
                <w:rFonts w:cs="Arial"/>
                <w:b/>
                <w:sz w:val="22"/>
                <w:szCs w:val="22"/>
              </w:rPr>
            </w:pPr>
          </w:p>
        </w:tc>
      </w:tr>
      <w:tr w:rsidR="00CA759F" w:rsidRPr="00CA759F" w14:paraId="786620CF" w14:textId="77777777" w:rsidTr="00FB0837">
        <w:tc>
          <w:tcPr>
            <w:tcW w:w="7890" w:type="dxa"/>
          </w:tcPr>
          <w:p w14:paraId="2852501A" w14:textId="77777777" w:rsidR="00F165C8" w:rsidRPr="00CA759F" w:rsidRDefault="00F165C8" w:rsidP="00810C54">
            <w:pPr>
              <w:spacing w:line="360" w:lineRule="auto"/>
              <w:jc w:val="both"/>
              <w:rPr>
                <w:rFonts w:cs="Arial"/>
                <w:b/>
                <w:sz w:val="22"/>
                <w:szCs w:val="22"/>
              </w:rPr>
            </w:pPr>
            <w:r w:rsidRPr="00CA759F">
              <w:rPr>
                <w:rFonts w:cs="Arial"/>
                <w:sz w:val="22"/>
                <w:szCs w:val="22"/>
              </w:rPr>
              <w:t>Attendance register</w:t>
            </w:r>
          </w:p>
        </w:tc>
        <w:tc>
          <w:tcPr>
            <w:tcW w:w="844" w:type="dxa"/>
          </w:tcPr>
          <w:p w14:paraId="78D7CEE8" w14:textId="77777777" w:rsidR="00F165C8" w:rsidRPr="00CA759F" w:rsidRDefault="00F165C8" w:rsidP="00810C54">
            <w:pPr>
              <w:spacing w:line="360" w:lineRule="auto"/>
              <w:jc w:val="both"/>
              <w:rPr>
                <w:rFonts w:cs="Arial"/>
                <w:b/>
                <w:sz w:val="22"/>
                <w:szCs w:val="22"/>
              </w:rPr>
            </w:pPr>
          </w:p>
        </w:tc>
        <w:tc>
          <w:tcPr>
            <w:tcW w:w="842" w:type="dxa"/>
          </w:tcPr>
          <w:p w14:paraId="0A2995D7" w14:textId="77777777" w:rsidR="00F165C8" w:rsidRPr="00CA759F" w:rsidRDefault="00F165C8" w:rsidP="00810C54">
            <w:pPr>
              <w:spacing w:line="360" w:lineRule="auto"/>
              <w:jc w:val="both"/>
              <w:rPr>
                <w:rFonts w:cs="Arial"/>
                <w:b/>
                <w:sz w:val="22"/>
                <w:szCs w:val="22"/>
              </w:rPr>
            </w:pPr>
          </w:p>
        </w:tc>
      </w:tr>
      <w:tr w:rsidR="00CA759F" w:rsidRPr="00CA759F" w14:paraId="4D77B86F" w14:textId="77777777" w:rsidTr="00FB0837">
        <w:tc>
          <w:tcPr>
            <w:tcW w:w="7890" w:type="dxa"/>
          </w:tcPr>
          <w:p w14:paraId="01059EE3" w14:textId="77777777" w:rsidR="00F165C8" w:rsidRPr="00CA759F" w:rsidRDefault="00F165C8" w:rsidP="00810C54">
            <w:pPr>
              <w:spacing w:line="360" w:lineRule="auto"/>
              <w:jc w:val="both"/>
              <w:rPr>
                <w:rFonts w:cs="Arial"/>
                <w:sz w:val="22"/>
                <w:szCs w:val="22"/>
              </w:rPr>
            </w:pPr>
            <w:r w:rsidRPr="00CA759F">
              <w:rPr>
                <w:rFonts w:cs="Arial"/>
                <w:sz w:val="22"/>
                <w:szCs w:val="22"/>
              </w:rPr>
              <w:t>Course evaluation</w:t>
            </w:r>
          </w:p>
        </w:tc>
        <w:tc>
          <w:tcPr>
            <w:tcW w:w="844" w:type="dxa"/>
          </w:tcPr>
          <w:p w14:paraId="4FAD1D57" w14:textId="77777777" w:rsidR="00F165C8" w:rsidRPr="00CA759F" w:rsidRDefault="00F165C8" w:rsidP="00810C54">
            <w:pPr>
              <w:spacing w:line="360" w:lineRule="auto"/>
              <w:jc w:val="both"/>
              <w:rPr>
                <w:rFonts w:cs="Arial"/>
                <w:b/>
                <w:sz w:val="22"/>
                <w:szCs w:val="22"/>
              </w:rPr>
            </w:pPr>
          </w:p>
        </w:tc>
        <w:tc>
          <w:tcPr>
            <w:tcW w:w="842" w:type="dxa"/>
          </w:tcPr>
          <w:p w14:paraId="3F4B7942" w14:textId="77777777" w:rsidR="00F165C8" w:rsidRPr="00CA759F" w:rsidRDefault="00F165C8" w:rsidP="00810C54">
            <w:pPr>
              <w:spacing w:line="360" w:lineRule="auto"/>
              <w:jc w:val="both"/>
              <w:rPr>
                <w:rFonts w:cs="Arial"/>
                <w:b/>
                <w:sz w:val="22"/>
                <w:szCs w:val="22"/>
              </w:rPr>
            </w:pPr>
          </w:p>
        </w:tc>
      </w:tr>
      <w:tr w:rsidR="00CA759F" w:rsidRPr="00CA759F" w14:paraId="53BE7B00" w14:textId="77777777" w:rsidTr="00FB0837">
        <w:tc>
          <w:tcPr>
            <w:tcW w:w="7890" w:type="dxa"/>
          </w:tcPr>
          <w:p w14:paraId="04EB63E7" w14:textId="77777777" w:rsidR="00F165C8" w:rsidRPr="00CA759F" w:rsidRDefault="00F165C8" w:rsidP="00810C54">
            <w:pPr>
              <w:spacing w:line="360" w:lineRule="auto"/>
              <w:jc w:val="both"/>
              <w:rPr>
                <w:rFonts w:cs="Arial"/>
                <w:sz w:val="22"/>
                <w:szCs w:val="22"/>
              </w:rPr>
            </w:pPr>
            <w:r w:rsidRPr="00CA759F">
              <w:rPr>
                <w:rFonts w:cs="Arial"/>
                <w:sz w:val="22"/>
                <w:szCs w:val="22"/>
              </w:rPr>
              <w:t>Learner course evaluation</w:t>
            </w:r>
          </w:p>
        </w:tc>
        <w:tc>
          <w:tcPr>
            <w:tcW w:w="844" w:type="dxa"/>
          </w:tcPr>
          <w:p w14:paraId="556445C5" w14:textId="77777777" w:rsidR="00F165C8" w:rsidRPr="00CA759F" w:rsidRDefault="00F165C8" w:rsidP="00810C54">
            <w:pPr>
              <w:spacing w:line="360" w:lineRule="auto"/>
              <w:jc w:val="both"/>
              <w:rPr>
                <w:rFonts w:cs="Arial"/>
                <w:b/>
                <w:sz w:val="22"/>
                <w:szCs w:val="22"/>
              </w:rPr>
            </w:pPr>
          </w:p>
        </w:tc>
        <w:tc>
          <w:tcPr>
            <w:tcW w:w="842" w:type="dxa"/>
          </w:tcPr>
          <w:p w14:paraId="02D580E5" w14:textId="77777777" w:rsidR="00F165C8" w:rsidRPr="00CA759F" w:rsidRDefault="00F165C8" w:rsidP="00810C54">
            <w:pPr>
              <w:spacing w:line="360" w:lineRule="auto"/>
              <w:jc w:val="both"/>
              <w:rPr>
                <w:rFonts w:cs="Arial"/>
                <w:b/>
                <w:sz w:val="22"/>
                <w:szCs w:val="22"/>
              </w:rPr>
            </w:pPr>
          </w:p>
        </w:tc>
      </w:tr>
      <w:tr w:rsidR="00CA759F" w:rsidRPr="00CA759F" w14:paraId="0083E14A" w14:textId="77777777" w:rsidTr="00FB0837">
        <w:trPr>
          <w:trHeight w:val="70"/>
        </w:trPr>
        <w:tc>
          <w:tcPr>
            <w:tcW w:w="7890" w:type="dxa"/>
          </w:tcPr>
          <w:p w14:paraId="4D81967A" w14:textId="77777777" w:rsidR="00F165C8" w:rsidRPr="00CA759F" w:rsidRDefault="00F165C8" w:rsidP="00810C54">
            <w:pPr>
              <w:spacing w:line="360" w:lineRule="auto"/>
              <w:jc w:val="both"/>
              <w:rPr>
                <w:rFonts w:cs="Arial"/>
                <w:sz w:val="22"/>
                <w:szCs w:val="22"/>
              </w:rPr>
            </w:pPr>
            <w:r w:rsidRPr="00CA759F">
              <w:rPr>
                <w:rFonts w:cs="Arial"/>
                <w:sz w:val="22"/>
                <w:szCs w:val="22"/>
              </w:rPr>
              <w:t>Portfolios of evidence</w:t>
            </w:r>
          </w:p>
        </w:tc>
        <w:tc>
          <w:tcPr>
            <w:tcW w:w="844" w:type="dxa"/>
          </w:tcPr>
          <w:p w14:paraId="7F76B13D" w14:textId="77777777" w:rsidR="00F165C8" w:rsidRPr="00CA759F" w:rsidRDefault="00F165C8" w:rsidP="00810C54">
            <w:pPr>
              <w:spacing w:line="360" w:lineRule="auto"/>
              <w:jc w:val="both"/>
              <w:rPr>
                <w:rFonts w:cs="Arial"/>
                <w:b/>
                <w:sz w:val="22"/>
                <w:szCs w:val="22"/>
              </w:rPr>
            </w:pPr>
          </w:p>
        </w:tc>
        <w:tc>
          <w:tcPr>
            <w:tcW w:w="842" w:type="dxa"/>
          </w:tcPr>
          <w:p w14:paraId="077A7915" w14:textId="77777777" w:rsidR="00F165C8" w:rsidRPr="00CA759F" w:rsidRDefault="00F165C8" w:rsidP="00810C54">
            <w:pPr>
              <w:spacing w:line="360" w:lineRule="auto"/>
              <w:jc w:val="both"/>
              <w:rPr>
                <w:rFonts w:cs="Arial"/>
                <w:b/>
                <w:sz w:val="22"/>
                <w:szCs w:val="22"/>
              </w:rPr>
            </w:pPr>
          </w:p>
        </w:tc>
      </w:tr>
    </w:tbl>
    <w:p w14:paraId="654B039C" w14:textId="77777777" w:rsidR="003F0242" w:rsidRDefault="003F0242" w:rsidP="003F0242">
      <w:pPr>
        <w:rPr>
          <w:rFonts w:eastAsiaTheme="majorEastAsia"/>
          <w:lang w:val="en-US"/>
        </w:rPr>
      </w:pPr>
    </w:p>
    <w:p w14:paraId="09D658B5" w14:textId="77777777" w:rsidR="003F0242" w:rsidRDefault="003F0242" w:rsidP="003F0242">
      <w:pPr>
        <w:rPr>
          <w:rFonts w:eastAsiaTheme="majorEastAsia"/>
          <w:lang w:val="en-US"/>
        </w:rPr>
      </w:pPr>
    </w:p>
    <w:p w14:paraId="5E66925F" w14:textId="7CB1D43C" w:rsidR="00F165C8" w:rsidRPr="00E600EB" w:rsidRDefault="008902EE" w:rsidP="00E600EB">
      <w:pPr>
        <w:keepNext/>
        <w:keepLines/>
        <w:spacing w:before="120" w:after="60" w:line="360" w:lineRule="auto"/>
        <w:outlineLvl w:val="0"/>
        <w:rPr>
          <w:rFonts w:eastAsiaTheme="majorEastAsia" w:cs="Arial"/>
          <w:b/>
          <w:szCs w:val="32"/>
          <w:lang w:val="en-US"/>
        </w:rPr>
      </w:pPr>
      <w:bookmarkStart w:id="18" w:name="_Toc41048941"/>
      <w:r w:rsidRPr="00E600EB">
        <w:rPr>
          <w:rFonts w:eastAsiaTheme="majorEastAsia" w:cs="Arial"/>
          <w:b/>
          <w:szCs w:val="32"/>
          <w:lang w:val="en-US"/>
        </w:rPr>
        <w:t>9</w:t>
      </w:r>
      <w:r w:rsidR="00E600EB" w:rsidRPr="00E600EB">
        <w:rPr>
          <w:rFonts w:eastAsiaTheme="majorEastAsia" w:cs="Arial"/>
          <w:b/>
          <w:szCs w:val="32"/>
          <w:lang w:val="en-US"/>
        </w:rPr>
        <w:t>. Lesson plan</w:t>
      </w:r>
      <w:bookmarkEnd w:id="1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73"/>
        <w:gridCol w:w="2995"/>
        <w:gridCol w:w="2182"/>
      </w:tblGrid>
      <w:tr w:rsidR="00CA759F" w:rsidRPr="00CA759F" w14:paraId="42569980" w14:textId="77777777" w:rsidTr="00FB0837">
        <w:tc>
          <w:tcPr>
            <w:tcW w:w="9576" w:type="dxa"/>
            <w:gridSpan w:val="3"/>
            <w:shd w:val="clear" w:color="auto" w:fill="000000"/>
          </w:tcPr>
          <w:p w14:paraId="200A3316" w14:textId="77777777" w:rsidR="00F165C8" w:rsidRPr="00CA759F" w:rsidRDefault="00F165C8" w:rsidP="00810C54">
            <w:pPr>
              <w:spacing w:line="360" w:lineRule="auto"/>
              <w:jc w:val="both"/>
              <w:rPr>
                <w:rFonts w:cs="Arial"/>
                <w:b/>
                <w:sz w:val="22"/>
                <w:szCs w:val="22"/>
              </w:rPr>
            </w:pPr>
            <w:r w:rsidRPr="00CA759F">
              <w:rPr>
                <w:rFonts w:cs="Arial"/>
                <w:b/>
                <w:sz w:val="22"/>
                <w:szCs w:val="22"/>
              </w:rPr>
              <w:t>DAY ONE</w:t>
            </w:r>
            <w:r w:rsidR="00CE0FD2" w:rsidRPr="00CA759F">
              <w:rPr>
                <w:rFonts w:cs="Arial"/>
                <w:b/>
                <w:sz w:val="22"/>
                <w:szCs w:val="22"/>
              </w:rPr>
              <w:t xml:space="preserve"> </w:t>
            </w:r>
          </w:p>
        </w:tc>
      </w:tr>
      <w:tr w:rsidR="00CA759F" w:rsidRPr="00CA759F" w14:paraId="626FC952" w14:textId="77777777" w:rsidTr="00FB0837">
        <w:tc>
          <w:tcPr>
            <w:tcW w:w="9576" w:type="dxa"/>
            <w:gridSpan w:val="3"/>
            <w:shd w:val="clear" w:color="auto" w:fill="F2F2F2"/>
          </w:tcPr>
          <w:p w14:paraId="0F4B9A6C" w14:textId="77777777" w:rsidR="00F165C8" w:rsidRPr="00CA759F" w:rsidRDefault="00F165C8" w:rsidP="00810C54">
            <w:pPr>
              <w:spacing w:line="360" w:lineRule="auto"/>
              <w:jc w:val="both"/>
              <w:rPr>
                <w:rFonts w:cs="Arial"/>
                <w:b/>
                <w:sz w:val="22"/>
                <w:szCs w:val="22"/>
              </w:rPr>
            </w:pPr>
            <w:r w:rsidRPr="00CA759F">
              <w:rPr>
                <w:rFonts w:cs="Arial"/>
                <w:b/>
                <w:sz w:val="22"/>
                <w:szCs w:val="22"/>
              </w:rPr>
              <w:t>Welcome and opening  8:30- 9:30</w:t>
            </w:r>
          </w:p>
        </w:tc>
      </w:tr>
      <w:tr w:rsidR="00CA759F" w:rsidRPr="00CA759F" w14:paraId="0E793125" w14:textId="77777777" w:rsidTr="00FB0837">
        <w:trPr>
          <w:trHeight w:val="120"/>
        </w:trPr>
        <w:tc>
          <w:tcPr>
            <w:tcW w:w="4280" w:type="dxa"/>
            <w:vMerge w:val="restart"/>
          </w:tcPr>
          <w:p w14:paraId="758B2F72" w14:textId="77777777" w:rsidR="00F165C8" w:rsidRPr="00CA759F" w:rsidRDefault="00F165C8" w:rsidP="00810C54">
            <w:pPr>
              <w:spacing w:line="360" w:lineRule="auto"/>
              <w:jc w:val="both"/>
              <w:rPr>
                <w:rFonts w:cs="Arial"/>
                <w:b/>
                <w:sz w:val="22"/>
                <w:szCs w:val="22"/>
              </w:rPr>
            </w:pPr>
            <w:r w:rsidRPr="00CA759F">
              <w:rPr>
                <w:rFonts w:cs="Arial"/>
                <w:b/>
                <w:sz w:val="22"/>
                <w:szCs w:val="22"/>
              </w:rPr>
              <w:t xml:space="preserve">Activity </w:t>
            </w:r>
          </w:p>
        </w:tc>
        <w:tc>
          <w:tcPr>
            <w:tcW w:w="3065" w:type="dxa"/>
            <w:vMerge w:val="restart"/>
          </w:tcPr>
          <w:p w14:paraId="77A80E63" w14:textId="77777777" w:rsidR="00F165C8" w:rsidRPr="00CA759F" w:rsidRDefault="00F165C8" w:rsidP="00810C54">
            <w:pPr>
              <w:spacing w:line="360" w:lineRule="auto"/>
              <w:jc w:val="both"/>
              <w:rPr>
                <w:rFonts w:cs="Arial"/>
                <w:sz w:val="22"/>
                <w:szCs w:val="22"/>
              </w:rPr>
            </w:pPr>
            <w:r w:rsidRPr="00CA759F">
              <w:rPr>
                <w:rFonts w:cs="Arial"/>
                <w:sz w:val="22"/>
                <w:szCs w:val="22"/>
              </w:rPr>
              <w:t>Resources</w:t>
            </w:r>
          </w:p>
        </w:tc>
        <w:tc>
          <w:tcPr>
            <w:tcW w:w="2231" w:type="dxa"/>
          </w:tcPr>
          <w:p w14:paraId="053CF46A" w14:textId="77777777" w:rsidR="00F165C8" w:rsidRPr="00CA759F" w:rsidRDefault="00F165C8" w:rsidP="00810C54">
            <w:pPr>
              <w:spacing w:line="360" w:lineRule="auto"/>
              <w:jc w:val="both"/>
              <w:rPr>
                <w:rFonts w:cs="Arial"/>
                <w:sz w:val="22"/>
                <w:szCs w:val="22"/>
              </w:rPr>
            </w:pPr>
            <w:r w:rsidRPr="00CA759F">
              <w:rPr>
                <w:rFonts w:cs="Arial"/>
                <w:sz w:val="22"/>
                <w:szCs w:val="22"/>
              </w:rPr>
              <w:t xml:space="preserve">Time minutes </w:t>
            </w:r>
          </w:p>
        </w:tc>
      </w:tr>
      <w:tr w:rsidR="00CA759F" w:rsidRPr="00CA759F" w14:paraId="06FDC3E5" w14:textId="77777777" w:rsidTr="00FB0837">
        <w:trPr>
          <w:trHeight w:val="150"/>
        </w:trPr>
        <w:tc>
          <w:tcPr>
            <w:tcW w:w="4280" w:type="dxa"/>
            <w:vMerge/>
          </w:tcPr>
          <w:p w14:paraId="5A5F197A" w14:textId="77777777" w:rsidR="00F165C8" w:rsidRPr="00CA759F" w:rsidRDefault="00F165C8" w:rsidP="00810C54">
            <w:pPr>
              <w:spacing w:line="360" w:lineRule="auto"/>
              <w:jc w:val="both"/>
              <w:rPr>
                <w:rFonts w:cs="Arial"/>
                <w:b/>
                <w:sz w:val="22"/>
                <w:szCs w:val="22"/>
              </w:rPr>
            </w:pPr>
          </w:p>
        </w:tc>
        <w:tc>
          <w:tcPr>
            <w:tcW w:w="3065" w:type="dxa"/>
            <w:vMerge/>
          </w:tcPr>
          <w:p w14:paraId="0D6150A3" w14:textId="77777777" w:rsidR="00F165C8" w:rsidRPr="00CA759F" w:rsidRDefault="00F165C8" w:rsidP="00810C54">
            <w:pPr>
              <w:spacing w:line="360" w:lineRule="auto"/>
              <w:jc w:val="both"/>
              <w:rPr>
                <w:rFonts w:cs="Arial"/>
                <w:sz w:val="22"/>
                <w:szCs w:val="22"/>
              </w:rPr>
            </w:pPr>
          </w:p>
        </w:tc>
        <w:tc>
          <w:tcPr>
            <w:tcW w:w="2231" w:type="dxa"/>
          </w:tcPr>
          <w:p w14:paraId="695F4598" w14:textId="77777777" w:rsidR="00F165C8" w:rsidRPr="00CA759F" w:rsidRDefault="00F165C8" w:rsidP="00810C54">
            <w:pPr>
              <w:spacing w:line="360" w:lineRule="auto"/>
              <w:jc w:val="both"/>
              <w:rPr>
                <w:rFonts w:cs="Arial"/>
                <w:sz w:val="22"/>
                <w:szCs w:val="22"/>
              </w:rPr>
            </w:pPr>
          </w:p>
        </w:tc>
      </w:tr>
      <w:tr w:rsidR="00CA759F" w:rsidRPr="00CA759F" w14:paraId="42FEEFC4" w14:textId="77777777" w:rsidTr="00FB0837">
        <w:trPr>
          <w:trHeight w:val="155"/>
        </w:trPr>
        <w:tc>
          <w:tcPr>
            <w:tcW w:w="4280" w:type="dxa"/>
            <w:vMerge/>
          </w:tcPr>
          <w:p w14:paraId="5050DC57" w14:textId="77777777" w:rsidR="00F165C8" w:rsidRPr="00CA759F" w:rsidRDefault="00F165C8" w:rsidP="00810C54">
            <w:pPr>
              <w:spacing w:line="360" w:lineRule="auto"/>
              <w:jc w:val="both"/>
              <w:rPr>
                <w:rFonts w:cs="Arial"/>
                <w:b/>
                <w:sz w:val="22"/>
                <w:szCs w:val="22"/>
              </w:rPr>
            </w:pPr>
          </w:p>
        </w:tc>
        <w:tc>
          <w:tcPr>
            <w:tcW w:w="3065" w:type="dxa"/>
            <w:vMerge/>
          </w:tcPr>
          <w:p w14:paraId="4921DFA1" w14:textId="77777777" w:rsidR="00F165C8" w:rsidRPr="00CA759F" w:rsidRDefault="00F165C8" w:rsidP="00810C54">
            <w:pPr>
              <w:spacing w:line="360" w:lineRule="auto"/>
              <w:jc w:val="both"/>
              <w:rPr>
                <w:rFonts w:cs="Arial"/>
                <w:sz w:val="22"/>
                <w:szCs w:val="22"/>
              </w:rPr>
            </w:pPr>
          </w:p>
        </w:tc>
        <w:tc>
          <w:tcPr>
            <w:tcW w:w="2231" w:type="dxa"/>
          </w:tcPr>
          <w:p w14:paraId="338CFE27" w14:textId="77777777" w:rsidR="00F165C8" w:rsidRPr="00CA759F" w:rsidRDefault="00F165C8" w:rsidP="00810C54">
            <w:pPr>
              <w:spacing w:line="360" w:lineRule="auto"/>
              <w:jc w:val="both"/>
              <w:rPr>
                <w:rFonts w:cs="Arial"/>
                <w:sz w:val="22"/>
                <w:szCs w:val="22"/>
              </w:rPr>
            </w:pPr>
          </w:p>
        </w:tc>
      </w:tr>
      <w:tr w:rsidR="00CA759F" w:rsidRPr="00CA759F" w14:paraId="40690BBE" w14:textId="77777777" w:rsidTr="00FB0837">
        <w:tc>
          <w:tcPr>
            <w:tcW w:w="4280" w:type="dxa"/>
          </w:tcPr>
          <w:p w14:paraId="494104A0" w14:textId="77777777" w:rsidR="00F165C8" w:rsidRPr="00CA759F" w:rsidRDefault="00F165C8" w:rsidP="00810C54">
            <w:pPr>
              <w:spacing w:line="360" w:lineRule="auto"/>
              <w:jc w:val="both"/>
              <w:rPr>
                <w:rFonts w:cs="Arial"/>
                <w:sz w:val="22"/>
                <w:szCs w:val="22"/>
              </w:rPr>
            </w:pPr>
            <w:r w:rsidRPr="00CA759F">
              <w:rPr>
                <w:rFonts w:cs="Arial"/>
                <w:sz w:val="22"/>
                <w:szCs w:val="22"/>
              </w:rPr>
              <w:t xml:space="preserve">Welcome </w:t>
            </w:r>
          </w:p>
        </w:tc>
        <w:tc>
          <w:tcPr>
            <w:tcW w:w="3065" w:type="dxa"/>
          </w:tcPr>
          <w:p w14:paraId="5E5B4078" w14:textId="77777777" w:rsidR="00F165C8" w:rsidRPr="00CA759F" w:rsidRDefault="00F165C8" w:rsidP="00810C54">
            <w:pPr>
              <w:spacing w:line="360" w:lineRule="auto"/>
              <w:jc w:val="both"/>
              <w:rPr>
                <w:rFonts w:cs="Arial"/>
                <w:sz w:val="22"/>
                <w:szCs w:val="22"/>
              </w:rPr>
            </w:pPr>
            <w:r w:rsidRPr="00CA759F">
              <w:rPr>
                <w:rFonts w:cs="Arial"/>
                <w:sz w:val="22"/>
                <w:szCs w:val="22"/>
              </w:rPr>
              <w:t>-</w:t>
            </w:r>
          </w:p>
        </w:tc>
        <w:tc>
          <w:tcPr>
            <w:tcW w:w="2231" w:type="dxa"/>
          </w:tcPr>
          <w:p w14:paraId="6DC52D55" w14:textId="77777777" w:rsidR="00F165C8" w:rsidRPr="00CA759F" w:rsidRDefault="00F165C8" w:rsidP="00810C54">
            <w:pPr>
              <w:spacing w:line="360" w:lineRule="auto"/>
              <w:jc w:val="both"/>
              <w:rPr>
                <w:rFonts w:cs="Arial"/>
                <w:sz w:val="22"/>
                <w:szCs w:val="22"/>
              </w:rPr>
            </w:pPr>
            <w:r w:rsidRPr="00CA759F">
              <w:rPr>
                <w:rFonts w:cs="Arial"/>
                <w:sz w:val="22"/>
                <w:szCs w:val="22"/>
              </w:rPr>
              <w:t>5</w:t>
            </w:r>
          </w:p>
        </w:tc>
      </w:tr>
      <w:tr w:rsidR="00CA759F" w:rsidRPr="00CA759F" w14:paraId="33BA0033" w14:textId="77777777" w:rsidTr="00FB0837">
        <w:tc>
          <w:tcPr>
            <w:tcW w:w="4280" w:type="dxa"/>
          </w:tcPr>
          <w:p w14:paraId="18F4473A" w14:textId="77777777" w:rsidR="00F165C8" w:rsidRPr="00CA759F" w:rsidRDefault="00F165C8" w:rsidP="00810C54">
            <w:pPr>
              <w:spacing w:line="360" w:lineRule="auto"/>
              <w:jc w:val="both"/>
              <w:rPr>
                <w:rFonts w:cs="Arial"/>
                <w:sz w:val="22"/>
                <w:szCs w:val="22"/>
              </w:rPr>
            </w:pPr>
            <w:r w:rsidRPr="00CA759F">
              <w:rPr>
                <w:rFonts w:cs="Arial"/>
                <w:sz w:val="22"/>
                <w:szCs w:val="22"/>
              </w:rPr>
              <w:t xml:space="preserve">Ice breaker </w:t>
            </w:r>
          </w:p>
        </w:tc>
        <w:tc>
          <w:tcPr>
            <w:tcW w:w="3065" w:type="dxa"/>
          </w:tcPr>
          <w:p w14:paraId="6E5D2F52" w14:textId="77777777" w:rsidR="00F165C8" w:rsidRPr="00CA759F" w:rsidRDefault="00F165C8" w:rsidP="00810C54">
            <w:pPr>
              <w:spacing w:line="360" w:lineRule="auto"/>
              <w:jc w:val="both"/>
              <w:rPr>
                <w:rFonts w:cs="Arial"/>
                <w:sz w:val="22"/>
                <w:szCs w:val="22"/>
              </w:rPr>
            </w:pPr>
            <w:r w:rsidRPr="00CA759F">
              <w:rPr>
                <w:rFonts w:cs="Arial"/>
                <w:sz w:val="22"/>
                <w:szCs w:val="22"/>
              </w:rPr>
              <w:t xml:space="preserve">Ice breaker </w:t>
            </w:r>
          </w:p>
        </w:tc>
        <w:tc>
          <w:tcPr>
            <w:tcW w:w="2231" w:type="dxa"/>
          </w:tcPr>
          <w:p w14:paraId="07ED3FEC" w14:textId="77777777" w:rsidR="00F165C8" w:rsidRPr="00CA759F" w:rsidRDefault="00F165C8" w:rsidP="00810C54">
            <w:pPr>
              <w:spacing w:line="360" w:lineRule="auto"/>
              <w:jc w:val="both"/>
              <w:rPr>
                <w:rFonts w:cs="Arial"/>
                <w:sz w:val="22"/>
                <w:szCs w:val="22"/>
              </w:rPr>
            </w:pPr>
            <w:r w:rsidRPr="00CA759F">
              <w:rPr>
                <w:rFonts w:cs="Arial"/>
                <w:sz w:val="22"/>
                <w:szCs w:val="22"/>
              </w:rPr>
              <w:t>10</w:t>
            </w:r>
          </w:p>
        </w:tc>
      </w:tr>
      <w:tr w:rsidR="00CA759F" w:rsidRPr="00CA759F" w14:paraId="02AD0F4B" w14:textId="77777777" w:rsidTr="00FB0837">
        <w:tc>
          <w:tcPr>
            <w:tcW w:w="4280" w:type="dxa"/>
          </w:tcPr>
          <w:p w14:paraId="01A6789A" w14:textId="77777777" w:rsidR="00F165C8" w:rsidRPr="00CA759F" w:rsidRDefault="00F165C8" w:rsidP="00810C54">
            <w:pPr>
              <w:spacing w:line="360" w:lineRule="auto"/>
              <w:jc w:val="both"/>
              <w:rPr>
                <w:rFonts w:cs="Arial"/>
                <w:sz w:val="22"/>
                <w:szCs w:val="22"/>
              </w:rPr>
            </w:pPr>
            <w:r w:rsidRPr="00CA759F">
              <w:rPr>
                <w:rFonts w:cs="Arial"/>
                <w:sz w:val="22"/>
                <w:szCs w:val="22"/>
              </w:rPr>
              <w:t>Introductions</w:t>
            </w:r>
          </w:p>
        </w:tc>
        <w:tc>
          <w:tcPr>
            <w:tcW w:w="3065" w:type="dxa"/>
          </w:tcPr>
          <w:p w14:paraId="6A6D57C7" w14:textId="77777777" w:rsidR="00F165C8" w:rsidRPr="00CA759F" w:rsidRDefault="00F165C8" w:rsidP="00810C54">
            <w:pPr>
              <w:spacing w:line="360" w:lineRule="auto"/>
              <w:jc w:val="both"/>
              <w:rPr>
                <w:rFonts w:cs="Arial"/>
                <w:sz w:val="22"/>
                <w:szCs w:val="22"/>
              </w:rPr>
            </w:pPr>
            <w:r w:rsidRPr="00CA759F">
              <w:rPr>
                <w:rFonts w:cs="Arial"/>
                <w:sz w:val="22"/>
                <w:szCs w:val="22"/>
              </w:rPr>
              <w:t xml:space="preserve">Name tags </w:t>
            </w:r>
          </w:p>
        </w:tc>
        <w:tc>
          <w:tcPr>
            <w:tcW w:w="2231" w:type="dxa"/>
          </w:tcPr>
          <w:p w14:paraId="7FCD5118" w14:textId="77777777" w:rsidR="00F165C8" w:rsidRPr="00CA759F" w:rsidRDefault="00F165C8" w:rsidP="00810C54">
            <w:pPr>
              <w:spacing w:line="360" w:lineRule="auto"/>
              <w:jc w:val="both"/>
              <w:rPr>
                <w:rFonts w:cs="Arial"/>
                <w:sz w:val="22"/>
                <w:szCs w:val="22"/>
              </w:rPr>
            </w:pPr>
            <w:r w:rsidRPr="00CA759F">
              <w:rPr>
                <w:rFonts w:cs="Arial"/>
                <w:sz w:val="22"/>
                <w:szCs w:val="22"/>
              </w:rPr>
              <w:t>10</w:t>
            </w:r>
          </w:p>
        </w:tc>
      </w:tr>
      <w:tr w:rsidR="00CA759F" w:rsidRPr="00CA759F" w14:paraId="0073B9CC" w14:textId="77777777" w:rsidTr="00FB0837">
        <w:tc>
          <w:tcPr>
            <w:tcW w:w="4280" w:type="dxa"/>
          </w:tcPr>
          <w:p w14:paraId="4430503E" w14:textId="77777777" w:rsidR="00F165C8" w:rsidRPr="00CA759F" w:rsidRDefault="00F165C8" w:rsidP="00810C54">
            <w:pPr>
              <w:spacing w:line="360" w:lineRule="auto"/>
              <w:jc w:val="both"/>
              <w:rPr>
                <w:rFonts w:cs="Arial"/>
                <w:sz w:val="22"/>
                <w:szCs w:val="22"/>
              </w:rPr>
            </w:pPr>
            <w:r w:rsidRPr="00CA759F">
              <w:rPr>
                <w:rFonts w:cs="Arial"/>
                <w:sz w:val="22"/>
                <w:szCs w:val="22"/>
              </w:rPr>
              <w:t xml:space="preserve">Expectations </w:t>
            </w:r>
          </w:p>
        </w:tc>
        <w:tc>
          <w:tcPr>
            <w:tcW w:w="3065" w:type="dxa"/>
          </w:tcPr>
          <w:p w14:paraId="0C832382" w14:textId="77777777" w:rsidR="00F165C8" w:rsidRPr="00CA759F" w:rsidRDefault="00F165C8" w:rsidP="00810C54">
            <w:pPr>
              <w:spacing w:line="360" w:lineRule="auto"/>
              <w:jc w:val="both"/>
              <w:rPr>
                <w:rFonts w:cs="Arial"/>
                <w:sz w:val="22"/>
                <w:szCs w:val="22"/>
              </w:rPr>
            </w:pPr>
            <w:r w:rsidRPr="00CA759F">
              <w:rPr>
                <w:rFonts w:cs="Arial"/>
                <w:sz w:val="22"/>
                <w:szCs w:val="22"/>
              </w:rPr>
              <w:t xml:space="preserve">Flip chart </w:t>
            </w:r>
          </w:p>
        </w:tc>
        <w:tc>
          <w:tcPr>
            <w:tcW w:w="2231" w:type="dxa"/>
          </w:tcPr>
          <w:p w14:paraId="1DF5F990" w14:textId="77777777" w:rsidR="00F165C8" w:rsidRPr="00CA759F" w:rsidRDefault="00F165C8" w:rsidP="00810C54">
            <w:pPr>
              <w:spacing w:line="360" w:lineRule="auto"/>
              <w:jc w:val="both"/>
              <w:rPr>
                <w:rFonts w:cs="Arial"/>
                <w:sz w:val="22"/>
                <w:szCs w:val="22"/>
              </w:rPr>
            </w:pPr>
            <w:r w:rsidRPr="00CA759F">
              <w:rPr>
                <w:rFonts w:cs="Arial"/>
                <w:sz w:val="22"/>
                <w:szCs w:val="22"/>
              </w:rPr>
              <w:t>5</w:t>
            </w:r>
          </w:p>
        </w:tc>
      </w:tr>
      <w:tr w:rsidR="00CA759F" w:rsidRPr="00CA759F" w14:paraId="76A29ACE" w14:textId="77777777" w:rsidTr="00FB0837">
        <w:tc>
          <w:tcPr>
            <w:tcW w:w="4280" w:type="dxa"/>
          </w:tcPr>
          <w:p w14:paraId="72AB683A" w14:textId="77777777" w:rsidR="00F165C8" w:rsidRPr="00CA759F" w:rsidRDefault="00F165C8" w:rsidP="00810C54">
            <w:pPr>
              <w:spacing w:line="360" w:lineRule="auto"/>
              <w:jc w:val="both"/>
              <w:rPr>
                <w:rFonts w:cs="Arial"/>
                <w:sz w:val="22"/>
                <w:szCs w:val="22"/>
              </w:rPr>
            </w:pPr>
            <w:r w:rsidRPr="00CA759F">
              <w:rPr>
                <w:rFonts w:cs="Arial"/>
                <w:sz w:val="22"/>
                <w:szCs w:val="22"/>
              </w:rPr>
              <w:t>Programme over view</w:t>
            </w:r>
          </w:p>
        </w:tc>
        <w:tc>
          <w:tcPr>
            <w:tcW w:w="3065" w:type="dxa"/>
          </w:tcPr>
          <w:p w14:paraId="34CA5DDA" w14:textId="77777777" w:rsidR="00F165C8" w:rsidRPr="00CA759F" w:rsidRDefault="00F165C8" w:rsidP="00810C54">
            <w:pPr>
              <w:spacing w:line="360" w:lineRule="auto"/>
              <w:jc w:val="both"/>
              <w:rPr>
                <w:rFonts w:cs="Arial"/>
                <w:sz w:val="22"/>
                <w:szCs w:val="22"/>
              </w:rPr>
            </w:pPr>
            <w:r w:rsidRPr="00CA759F">
              <w:rPr>
                <w:rFonts w:cs="Arial"/>
                <w:sz w:val="22"/>
                <w:szCs w:val="22"/>
              </w:rPr>
              <w:t xml:space="preserve">Flip chart </w:t>
            </w:r>
          </w:p>
        </w:tc>
        <w:tc>
          <w:tcPr>
            <w:tcW w:w="2231" w:type="dxa"/>
          </w:tcPr>
          <w:p w14:paraId="527F3F0C" w14:textId="77777777" w:rsidR="00F165C8" w:rsidRPr="00CA759F" w:rsidRDefault="00F165C8" w:rsidP="00810C54">
            <w:pPr>
              <w:spacing w:line="360" w:lineRule="auto"/>
              <w:jc w:val="both"/>
              <w:rPr>
                <w:rFonts w:cs="Arial"/>
                <w:sz w:val="22"/>
                <w:szCs w:val="22"/>
              </w:rPr>
            </w:pPr>
            <w:r w:rsidRPr="00CA759F">
              <w:rPr>
                <w:rFonts w:cs="Arial"/>
                <w:sz w:val="22"/>
                <w:szCs w:val="22"/>
              </w:rPr>
              <w:t>5</w:t>
            </w:r>
          </w:p>
        </w:tc>
      </w:tr>
      <w:tr w:rsidR="00CA759F" w:rsidRPr="00CA759F" w14:paraId="6C05F3F0" w14:textId="77777777" w:rsidTr="00FB0837">
        <w:tc>
          <w:tcPr>
            <w:tcW w:w="4280" w:type="dxa"/>
          </w:tcPr>
          <w:p w14:paraId="5719BCCE" w14:textId="77777777" w:rsidR="00F165C8" w:rsidRPr="00CA759F" w:rsidRDefault="00F165C8" w:rsidP="00810C54">
            <w:pPr>
              <w:spacing w:line="360" w:lineRule="auto"/>
              <w:jc w:val="both"/>
              <w:rPr>
                <w:rFonts w:cs="Arial"/>
                <w:sz w:val="22"/>
                <w:szCs w:val="22"/>
              </w:rPr>
            </w:pPr>
            <w:r w:rsidRPr="00CA759F">
              <w:rPr>
                <w:rFonts w:cs="Arial"/>
                <w:sz w:val="22"/>
                <w:szCs w:val="22"/>
              </w:rPr>
              <w:t>SA learning environment</w:t>
            </w:r>
          </w:p>
        </w:tc>
        <w:tc>
          <w:tcPr>
            <w:tcW w:w="3065" w:type="dxa"/>
          </w:tcPr>
          <w:p w14:paraId="116D214D" w14:textId="77777777" w:rsidR="00F165C8" w:rsidRPr="00CA759F" w:rsidRDefault="00F165C8" w:rsidP="00810C54">
            <w:pPr>
              <w:spacing w:line="360" w:lineRule="auto"/>
              <w:jc w:val="both"/>
              <w:rPr>
                <w:rFonts w:cs="Arial"/>
                <w:sz w:val="22"/>
                <w:szCs w:val="22"/>
              </w:rPr>
            </w:pPr>
            <w:r w:rsidRPr="00CA759F">
              <w:rPr>
                <w:rFonts w:cs="Arial"/>
                <w:sz w:val="22"/>
                <w:szCs w:val="22"/>
              </w:rPr>
              <w:t>Flip chart/ Projector</w:t>
            </w:r>
          </w:p>
        </w:tc>
        <w:tc>
          <w:tcPr>
            <w:tcW w:w="2231" w:type="dxa"/>
          </w:tcPr>
          <w:p w14:paraId="22A3411E" w14:textId="77777777" w:rsidR="00F165C8" w:rsidRPr="00CA759F" w:rsidRDefault="00F165C8" w:rsidP="00810C54">
            <w:pPr>
              <w:spacing w:line="360" w:lineRule="auto"/>
              <w:jc w:val="both"/>
              <w:rPr>
                <w:rFonts w:cs="Arial"/>
                <w:sz w:val="22"/>
                <w:szCs w:val="22"/>
              </w:rPr>
            </w:pPr>
            <w:r w:rsidRPr="00CA759F">
              <w:rPr>
                <w:rFonts w:cs="Arial"/>
                <w:sz w:val="22"/>
                <w:szCs w:val="22"/>
              </w:rPr>
              <w:t>5</w:t>
            </w:r>
          </w:p>
        </w:tc>
      </w:tr>
      <w:tr w:rsidR="00CA759F" w:rsidRPr="00CA759F" w14:paraId="42A99BED" w14:textId="77777777" w:rsidTr="00FB0837">
        <w:tc>
          <w:tcPr>
            <w:tcW w:w="4280" w:type="dxa"/>
          </w:tcPr>
          <w:p w14:paraId="3B6C2870" w14:textId="77777777" w:rsidR="00F165C8" w:rsidRPr="00CA759F" w:rsidRDefault="00F165C8" w:rsidP="00810C54">
            <w:pPr>
              <w:spacing w:line="360" w:lineRule="auto"/>
              <w:jc w:val="both"/>
              <w:rPr>
                <w:rFonts w:cs="Arial"/>
                <w:sz w:val="22"/>
                <w:szCs w:val="22"/>
              </w:rPr>
            </w:pPr>
            <w:r w:rsidRPr="00CA759F">
              <w:rPr>
                <w:rFonts w:cs="Arial"/>
                <w:sz w:val="22"/>
                <w:szCs w:val="22"/>
              </w:rPr>
              <w:t xml:space="preserve">Programme outcomes </w:t>
            </w:r>
          </w:p>
        </w:tc>
        <w:tc>
          <w:tcPr>
            <w:tcW w:w="3065" w:type="dxa"/>
          </w:tcPr>
          <w:p w14:paraId="3F581A0B" w14:textId="77777777" w:rsidR="00F165C8" w:rsidRPr="00CA759F" w:rsidRDefault="00F165C8" w:rsidP="00810C54">
            <w:pPr>
              <w:spacing w:line="360" w:lineRule="auto"/>
              <w:jc w:val="both"/>
              <w:rPr>
                <w:rFonts w:cs="Arial"/>
                <w:sz w:val="22"/>
                <w:szCs w:val="22"/>
              </w:rPr>
            </w:pPr>
            <w:r w:rsidRPr="00CA759F">
              <w:rPr>
                <w:rFonts w:cs="Arial"/>
                <w:sz w:val="22"/>
                <w:szCs w:val="22"/>
              </w:rPr>
              <w:t>Flip chart projector</w:t>
            </w:r>
          </w:p>
        </w:tc>
        <w:tc>
          <w:tcPr>
            <w:tcW w:w="2231" w:type="dxa"/>
          </w:tcPr>
          <w:p w14:paraId="31EBEB2B" w14:textId="77777777" w:rsidR="00F165C8" w:rsidRPr="00CA759F" w:rsidRDefault="00F165C8" w:rsidP="00810C54">
            <w:pPr>
              <w:spacing w:line="360" w:lineRule="auto"/>
              <w:jc w:val="both"/>
              <w:rPr>
                <w:rFonts w:cs="Arial"/>
                <w:sz w:val="22"/>
                <w:szCs w:val="22"/>
              </w:rPr>
            </w:pPr>
            <w:r w:rsidRPr="00CA759F">
              <w:rPr>
                <w:rFonts w:cs="Arial"/>
                <w:sz w:val="22"/>
                <w:szCs w:val="22"/>
              </w:rPr>
              <w:t>5</w:t>
            </w:r>
          </w:p>
        </w:tc>
      </w:tr>
      <w:tr w:rsidR="00CA759F" w:rsidRPr="00CA759F" w14:paraId="644D9D51" w14:textId="77777777" w:rsidTr="00FB0837">
        <w:tc>
          <w:tcPr>
            <w:tcW w:w="4280" w:type="dxa"/>
          </w:tcPr>
          <w:p w14:paraId="7FCF9BA0" w14:textId="77777777" w:rsidR="00F165C8" w:rsidRPr="00CA759F" w:rsidRDefault="00F165C8" w:rsidP="00810C54">
            <w:pPr>
              <w:spacing w:line="360" w:lineRule="auto"/>
              <w:jc w:val="both"/>
              <w:rPr>
                <w:rFonts w:cs="Arial"/>
                <w:sz w:val="22"/>
                <w:szCs w:val="22"/>
              </w:rPr>
            </w:pPr>
            <w:r w:rsidRPr="00CA759F">
              <w:rPr>
                <w:rFonts w:cs="Arial"/>
                <w:sz w:val="22"/>
                <w:szCs w:val="22"/>
              </w:rPr>
              <w:t xml:space="preserve">Rules </w:t>
            </w:r>
          </w:p>
        </w:tc>
        <w:tc>
          <w:tcPr>
            <w:tcW w:w="3065" w:type="dxa"/>
          </w:tcPr>
          <w:p w14:paraId="5A9242BB" w14:textId="77777777" w:rsidR="00F165C8" w:rsidRPr="00CA759F" w:rsidRDefault="00F165C8" w:rsidP="00810C54">
            <w:pPr>
              <w:spacing w:line="360" w:lineRule="auto"/>
              <w:jc w:val="both"/>
              <w:rPr>
                <w:rFonts w:cs="Arial"/>
                <w:sz w:val="22"/>
                <w:szCs w:val="22"/>
              </w:rPr>
            </w:pPr>
            <w:r w:rsidRPr="00CA759F">
              <w:rPr>
                <w:rFonts w:cs="Arial"/>
                <w:sz w:val="22"/>
                <w:szCs w:val="22"/>
              </w:rPr>
              <w:t xml:space="preserve">Flip chart </w:t>
            </w:r>
          </w:p>
        </w:tc>
        <w:tc>
          <w:tcPr>
            <w:tcW w:w="2231" w:type="dxa"/>
          </w:tcPr>
          <w:p w14:paraId="3816F8A5" w14:textId="77777777" w:rsidR="00F165C8" w:rsidRPr="00CA759F" w:rsidRDefault="00F165C8" w:rsidP="00810C54">
            <w:pPr>
              <w:spacing w:line="360" w:lineRule="auto"/>
              <w:jc w:val="both"/>
              <w:rPr>
                <w:rFonts w:cs="Arial"/>
                <w:sz w:val="22"/>
                <w:szCs w:val="22"/>
              </w:rPr>
            </w:pPr>
            <w:r w:rsidRPr="00CA759F">
              <w:rPr>
                <w:rFonts w:cs="Arial"/>
                <w:sz w:val="22"/>
                <w:szCs w:val="22"/>
              </w:rPr>
              <w:t>5</w:t>
            </w:r>
          </w:p>
        </w:tc>
      </w:tr>
      <w:tr w:rsidR="00CA759F" w:rsidRPr="00CA759F" w14:paraId="6198A6C3" w14:textId="77777777" w:rsidTr="00FB0837">
        <w:tc>
          <w:tcPr>
            <w:tcW w:w="4280" w:type="dxa"/>
          </w:tcPr>
          <w:p w14:paraId="1099224B" w14:textId="77777777" w:rsidR="00F165C8" w:rsidRPr="00CA759F" w:rsidRDefault="00F165C8" w:rsidP="00810C54">
            <w:pPr>
              <w:spacing w:line="360" w:lineRule="auto"/>
              <w:jc w:val="both"/>
              <w:rPr>
                <w:rFonts w:cs="Arial"/>
                <w:sz w:val="22"/>
                <w:szCs w:val="22"/>
              </w:rPr>
            </w:pPr>
            <w:r w:rsidRPr="00CA759F">
              <w:rPr>
                <w:rFonts w:cs="Arial"/>
                <w:sz w:val="22"/>
                <w:szCs w:val="22"/>
              </w:rPr>
              <w:t>Time management</w:t>
            </w:r>
          </w:p>
        </w:tc>
        <w:tc>
          <w:tcPr>
            <w:tcW w:w="3065" w:type="dxa"/>
          </w:tcPr>
          <w:p w14:paraId="5DC54001" w14:textId="77777777" w:rsidR="00F165C8" w:rsidRPr="00CA759F" w:rsidRDefault="00F165C8" w:rsidP="00810C54">
            <w:pPr>
              <w:spacing w:line="360" w:lineRule="auto"/>
              <w:jc w:val="both"/>
              <w:rPr>
                <w:rFonts w:cs="Arial"/>
                <w:sz w:val="22"/>
                <w:szCs w:val="22"/>
              </w:rPr>
            </w:pPr>
            <w:r w:rsidRPr="00CA759F">
              <w:rPr>
                <w:rFonts w:cs="Arial"/>
                <w:sz w:val="22"/>
                <w:szCs w:val="22"/>
              </w:rPr>
              <w:t xml:space="preserve">Flip chart </w:t>
            </w:r>
          </w:p>
        </w:tc>
        <w:tc>
          <w:tcPr>
            <w:tcW w:w="2231" w:type="dxa"/>
          </w:tcPr>
          <w:p w14:paraId="73355F5F" w14:textId="77777777" w:rsidR="00F165C8" w:rsidRPr="00CA759F" w:rsidRDefault="00F165C8" w:rsidP="00810C54">
            <w:pPr>
              <w:spacing w:line="360" w:lineRule="auto"/>
              <w:jc w:val="both"/>
              <w:rPr>
                <w:rFonts w:cs="Arial"/>
                <w:sz w:val="22"/>
                <w:szCs w:val="22"/>
              </w:rPr>
            </w:pPr>
            <w:r w:rsidRPr="00CA759F">
              <w:rPr>
                <w:rFonts w:cs="Arial"/>
                <w:sz w:val="22"/>
                <w:szCs w:val="22"/>
              </w:rPr>
              <w:t>3</w:t>
            </w:r>
          </w:p>
        </w:tc>
      </w:tr>
      <w:tr w:rsidR="00CA759F" w:rsidRPr="00CA759F" w14:paraId="24EBEEA2" w14:textId="77777777" w:rsidTr="00FB0837">
        <w:tc>
          <w:tcPr>
            <w:tcW w:w="4280" w:type="dxa"/>
          </w:tcPr>
          <w:p w14:paraId="38426C5E" w14:textId="77777777" w:rsidR="00F165C8" w:rsidRPr="00CA759F" w:rsidRDefault="00F165C8" w:rsidP="00810C54">
            <w:pPr>
              <w:spacing w:line="360" w:lineRule="auto"/>
              <w:jc w:val="both"/>
              <w:rPr>
                <w:rFonts w:cs="Arial"/>
                <w:sz w:val="22"/>
                <w:szCs w:val="22"/>
              </w:rPr>
            </w:pPr>
            <w:r w:rsidRPr="00CA759F">
              <w:rPr>
                <w:rFonts w:cs="Arial"/>
                <w:sz w:val="22"/>
                <w:szCs w:val="22"/>
              </w:rPr>
              <w:t xml:space="preserve">Resources and facilities </w:t>
            </w:r>
          </w:p>
        </w:tc>
        <w:tc>
          <w:tcPr>
            <w:tcW w:w="3065" w:type="dxa"/>
          </w:tcPr>
          <w:p w14:paraId="674430B5" w14:textId="77777777" w:rsidR="00F165C8" w:rsidRPr="00CA759F" w:rsidRDefault="00F165C8" w:rsidP="00810C54">
            <w:pPr>
              <w:spacing w:line="360" w:lineRule="auto"/>
              <w:jc w:val="both"/>
              <w:rPr>
                <w:rFonts w:cs="Arial"/>
                <w:sz w:val="22"/>
                <w:szCs w:val="22"/>
              </w:rPr>
            </w:pPr>
            <w:r w:rsidRPr="00CA759F">
              <w:rPr>
                <w:rFonts w:cs="Arial"/>
                <w:sz w:val="22"/>
                <w:szCs w:val="22"/>
              </w:rPr>
              <w:t>-</w:t>
            </w:r>
          </w:p>
        </w:tc>
        <w:tc>
          <w:tcPr>
            <w:tcW w:w="2231" w:type="dxa"/>
          </w:tcPr>
          <w:p w14:paraId="3E0D726F" w14:textId="77777777" w:rsidR="00F165C8" w:rsidRPr="00CA759F" w:rsidRDefault="00F165C8" w:rsidP="00810C54">
            <w:pPr>
              <w:spacing w:line="360" w:lineRule="auto"/>
              <w:jc w:val="both"/>
              <w:rPr>
                <w:rFonts w:cs="Arial"/>
                <w:sz w:val="22"/>
                <w:szCs w:val="22"/>
              </w:rPr>
            </w:pPr>
            <w:r w:rsidRPr="00CA759F">
              <w:rPr>
                <w:rFonts w:cs="Arial"/>
                <w:sz w:val="22"/>
                <w:szCs w:val="22"/>
              </w:rPr>
              <w:t>2</w:t>
            </w:r>
          </w:p>
        </w:tc>
      </w:tr>
      <w:tr w:rsidR="00F165C8" w:rsidRPr="00CA759F" w14:paraId="65C52DAE" w14:textId="77777777" w:rsidTr="00FB0837">
        <w:tc>
          <w:tcPr>
            <w:tcW w:w="4280" w:type="dxa"/>
          </w:tcPr>
          <w:p w14:paraId="0A2E7C52" w14:textId="77777777" w:rsidR="00F165C8" w:rsidRPr="00CA759F" w:rsidRDefault="00F165C8" w:rsidP="00810C54">
            <w:pPr>
              <w:spacing w:line="360" w:lineRule="auto"/>
              <w:jc w:val="both"/>
              <w:rPr>
                <w:rFonts w:cs="Arial"/>
                <w:sz w:val="22"/>
                <w:szCs w:val="22"/>
              </w:rPr>
            </w:pPr>
            <w:r w:rsidRPr="00CA759F">
              <w:rPr>
                <w:rFonts w:cs="Arial"/>
                <w:sz w:val="22"/>
                <w:szCs w:val="22"/>
              </w:rPr>
              <w:t>Programme lay out &amp; Assessments</w:t>
            </w:r>
          </w:p>
        </w:tc>
        <w:tc>
          <w:tcPr>
            <w:tcW w:w="3065" w:type="dxa"/>
          </w:tcPr>
          <w:p w14:paraId="3464037F" w14:textId="77777777" w:rsidR="00F165C8" w:rsidRPr="00CA759F" w:rsidRDefault="00F165C8" w:rsidP="00810C54">
            <w:pPr>
              <w:spacing w:line="360" w:lineRule="auto"/>
              <w:jc w:val="both"/>
              <w:rPr>
                <w:rFonts w:cs="Arial"/>
                <w:sz w:val="22"/>
                <w:szCs w:val="22"/>
              </w:rPr>
            </w:pPr>
            <w:r w:rsidRPr="00CA759F">
              <w:rPr>
                <w:rFonts w:cs="Arial"/>
                <w:sz w:val="22"/>
                <w:szCs w:val="22"/>
              </w:rPr>
              <w:t>Flip chart/ projector</w:t>
            </w:r>
          </w:p>
        </w:tc>
        <w:tc>
          <w:tcPr>
            <w:tcW w:w="2231" w:type="dxa"/>
          </w:tcPr>
          <w:p w14:paraId="7BE6F154" w14:textId="77777777" w:rsidR="00F165C8" w:rsidRPr="00CA759F" w:rsidRDefault="00F165C8" w:rsidP="00810C54">
            <w:pPr>
              <w:spacing w:line="360" w:lineRule="auto"/>
              <w:jc w:val="both"/>
              <w:rPr>
                <w:rFonts w:cs="Arial"/>
                <w:sz w:val="22"/>
                <w:szCs w:val="22"/>
              </w:rPr>
            </w:pPr>
            <w:r w:rsidRPr="00CA759F">
              <w:rPr>
                <w:rFonts w:cs="Arial"/>
                <w:sz w:val="22"/>
                <w:szCs w:val="22"/>
              </w:rPr>
              <w:t>5</w:t>
            </w:r>
          </w:p>
        </w:tc>
      </w:tr>
    </w:tbl>
    <w:p w14:paraId="58766A50" w14:textId="77777777" w:rsidR="00F165C8" w:rsidRPr="00CA759F" w:rsidRDefault="00F165C8" w:rsidP="00810C54">
      <w:pPr>
        <w:spacing w:line="360" w:lineRule="auto"/>
        <w:jc w:val="both"/>
        <w:rPr>
          <w:rFonts w:cs="Arial"/>
          <w:b/>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01"/>
        <w:gridCol w:w="2749"/>
      </w:tblGrid>
      <w:tr w:rsidR="00CA759F" w:rsidRPr="00CA759F" w14:paraId="1E3C592A" w14:textId="77777777" w:rsidTr="009B6FF0">
        <w:trPr>
          <w:trHeight w:val="530"/>
        </w:trPr>
        <w:tc>
          <w:tcPr>
            <w:tcW w:w="9350" w:type="dxa"/>
            <w:gridSpan w:val="2"/>
            <w:shd w:val="clear" w:color="auto" w:fill="F2F2F2"/>
          </w:tcPr>
          <w:p w14:paraId="51D973CD" w14:textId="6C42DC0A" w:rsidR="00F165C8" w:rsidRPr="00CA759F" w:rsidRDefault="00EA138A" w:rsidP="00810C54">
            <w:pPr>
              <w:tabs>
                <w:tab w:val="left" w:pos="6750"/>
              </w:tabs>
              <w:spacing w:line="360" w:lineRule="auto"/>
              <w:jc w:val="both"/>
              <w:rPr>
                <w:rFonts w:cs="Arial"/>
                <w:b/>
                <w:sz w:val="22"/>
                <w:szCs w:val="22"/>
              </w:rPr>
            </w:pPr>
            <w:r w:rsidRPr="00CA759F">
              <w:rPr>
                <w:rFonts w:cs="Arial"/>
                <w:b/>
                <w:sz w:val="22"/>
                <w:szCs w:val="22"/>
              </w:rPr>
              <w:t>Day O</w:t>
            </w:r>
            <w:r w:rsidR="00A94C6E" w:rsidRPr="00CA759F">
              <w:rPr>
                <w:rFonts w:cs="Arial"/>
                <w:b/>
                <w:sz w:val="22"/>
                <w:szCs w:val="22"/>
              </w:rPr>
              <w:t>ne</w:t>
            </w:r>
            <w:r w:rsidR="00A94C6E" w:rsidRPr="00CA759F">
              <w:rPr>
                <w:rFonts w:cs="Arial"/>
                <w:b/>
                <w:sz w:val="22"/>
                <w:szCs w:val="22"/>
              </w:rPr>
              <w:tab/>
              <w:t xml:space="preserve"> </w:t>
            </w:r>
          </w:p>
        </w:tc>
      </w:tr>
      <w:tr w:rsidR="00CA759F" w:rsidRPr="00CA759F" w14:paraId="7749E8E7" w14:textId="77777777" w:rsidTr="009B6FF0">
        <w:tc>
          <w:tcPr>
            <w:tcW w:w="9350" w:type="dxa"/>
            <w:gridSpan w:val="2"/>
          </w:tcPr>
          <w:p w14:paraId="0C3563FF" w14:textId="2C5BD600" w:rsidR="00F165C8" w:rsidRPr="00CA759F" w:rsidRDefault="001B2B3D" w:rsidP="00E14EB4">
            <w:pPr>
              <w:spacing w:line="360" w:lineRule="auto"/>
              <w:jc w:val="both"/>
              <w:rPr>
                <w:rFonts w:cs="Arial"/>
                <w:b/>
                <w:sz w:val="22"/>
                <w:szCs w:val="22"/>
              </w:rPr>
            </w:pPr>
            <w:r>
              <w:rPr>
                <w:rFonts w:cs="Arial"/>
                <w:b/>
                <w:sz w:val="22"/>
                <w:szCs w:val="22"/>
              </w:rPr>
              <w:t>Session 1</w:t>
            </w:r>
            <w:r w:rsidR="00F165C8" w:rsidRPr="00CA759F">
              <w:rPr>
                <w:rFonts w:cs="Arial"/>
                <w:b/>
                <w:sz w:val="22"/>
                <w:szCs w:val="22"/>
              </w:rPr>
              <w:t xml:space="preserve">: </w:t>
            </w:r>
            <w:r w:rsidR="00E14EB4">
              <w:rPr>
                <w:rFonts w:cs="Arial"/>
                <w:b/>
                <w:sz w:val="22"/>
                <w:szCs w:val="22"/>
              </w:rPr>
              <w:t>Morning (8.30am – 12.30pm)</w:t>
            </w:r>
          </w:p>
        </w:tc>
      </w:tr>
      <w:tr w:rsidR="00CE10DC" w:rsidRPr="00CA759F" w14:paraId="07ED00CB" w14:textId="77777777" w:rsidTr="009B6FF0">
        <w:tc>
          <w:tcPr>
            <w:tcW w:w="9350" w:type="dxa"/>
            <w:gridSpan w:val="2"/>
          </w:tcPr>
          <w:p w14:paraId="64025C3C" w14:textId="77777777" w:rsidR="00CE10DC" w:rsidRDefault="00CE10DC" w:rsidP="00810C54">
            <w:pPr>
              <w:spacing w:line="360" w:lineRule="auto"/>
              <w:jc w:val="both"/>
              <w:rPr>
                <w:rFonts w:cs="Arial"/>
                <w:sz w:val="22"/>
                <w:szCs w:val="22"/>
              </w:rPr>
            </w:pPr>
            <w:r>
              <w:rPr>
                <w:rFonts w:cs="Arial"/>
                <w:sz w:val="22"/>
                <w:szCs w:val="22"/>
              </w:rPr>
              <w:t>Start with an icebreaker and make learners at ease</w:t>
            </w:r>
          </w:p>
          <w:p w14:paraId="7C55F034" w14:textId="499944AF" w:rsidR="00CE10DC" w:rsidRPr="00CE10DC" w:rsidRDefault="00CE10DC" w:rsidP="00810C54">
            <w:pPr>
              <w:spacing w:line="360" w:lineRule="auto"/>
              <w:jc w:val="both"/>
              <w:rPr>
                <w:rFonts w:cs="Arial"/>
                <w:sz w:val="22"/>
                <w:szCs w:val="22"/>
              </w:rPr>
            </w:pPr>
            <w:r>
              <w:rPr>
                <w:rFonts w:cs="Arial"/>
                <w:sz w:val="22"/>
                <w:szCs w:val="22"/>
              </w:rPr>
              <w:t xml:space="preserve">Then give an overview of the module and what learners ought to expect. </w:t>
            </w:r>
          </w:p>
        </w:tc>
      </w:tr>
      <w:tr w:rsidR="00CA759F" w:rsidRPr="00CA759F" w14:paraId="5C46BA6C" w14:textId="77777777" w:rsidTr="009B6FF0">
        <w:tc>
          <w:tcPr>
            <w:tcW w:w="9350" w:type="dxa"/>
            <w:gridSpan w:val="2"/>
          </w:tcPr>
          <w:p w14:paraId="6978D9C1" w14:textId="7A2E59FC" w:rsidR="00F165C8" w:rsidRPr="00CA759F" w:rsidRDefault="00E14EB4" w:rsidP="00810C54">
            <w:pPr>
              <w:spacing w:line="360" w:lineRule="auto"/>
              <w:jc w:val="both"/>
              <w:rPr>
                <w:rFonts w:cs="Arial"/>
                <w:b/>
                <w:sz w:val="22"/>
                <w:szCs w:val="22"/>
              </w:rPr>
            </w:pPr>
            <w:r>
              <w:rPr>
                <w:rFonts w:cs="Arial"/>
                <w:b/>
                <w:sz w:val="22"/>
                <w:szCs w:val="22"/>
              </w:rPr>
              <w:t>Topics to be covered</w:t>
            </w:r>
          </w:p>
        </w:tc>
      </w:tr>
      <w:tr w:rsidR="00E14EB4" w:rsidRPr="00CA759F" w14:paraId="6B6DAB18" w14:textId="77777777" w:rsidTr="00F3747F">
        <w:trPr>
          <w:trHeight w:val="395"/>
        </w:trPr>
        <w:tc>
          <w:tcPr>
            <w:tcW w:w="6601" w:type="dxa"/>
          </w:tcPr>
          <w:p w14:paraId="206A9DFF" w14:textId="5F3F2124" w:rsidR="00E14EB4" w:rsidRPr="00CA759F" w:rsidRDefault="00E14EB4" w:rsidP="00810C54">
            <w:pPr>
              <w:spacing w:line="360" w:lineRule="auto"/>
              <w:jc w:val="both"/>
              <w:rPr>
                <w:rFonts w:cs="Arial"/>
                <w:sz w:val="22"/>
                <w:szCs w:val="22"/>
              </w:rPr>
            </w:pPr>
          </w:p>
        </w:tc>
        <w:tc>
          <w:tcPr>
            <w:tcW w:w="2749" w:type="dxa"/>
            <w:vMerge w:val="restart"/>
          </w:tcPr>
          <w:p w14:paraId="353C1488" w14:textId="12BFB129" w:rsidR="00E14EB4" w:rsidRPr="00CA759F" w:rsidRDefault="00EC738F" w:rsidP="00810C54">
            <w:pPr>
              <w:spacing w:line="360" w:lineRule="auto"/>
              <w:jc w:val="both"/>
              <w:rPr>
                <w:rFonts w:cs="Arial"/>
                <w:b/>
                <w:sz w:val="22"/>
                <w:szCs w:val="22"/>
              </w:rPr>
            </w:pPr>
            <w:r>
              <w:rPr>
                <w:rFonts w:cs="Arial"/>
                <w:b/>
                <w:sz w:val="22"/>
                <w:szCs w:val="22"/>
              </w:rPr>
              <w:t>Delivery methods</w:t>
            </w:r>
          </w:p>
          <w:p w14:paraId="45EF91F8" w14:textId="090858E1" w:rsidR="00EC738F" w:rsidRDefault="00EC738F" w:rsidP="00A74668">
            <w:pPr>
              <w:pStyle w:val="ListParagraph"/>
              <w:numPr>
                <w:ilvl w:val="0"/>
                <w:numId w:val="27"/>
              </w:numPr>
              <w:spacing w:line="360" w:lineRule="auto"/>
              <w:rPr>
                <w:rFonts w:cs="Arial"/>
                <w:sz w:val="22"/>
                <w:szCs w:val="22"/>
              </w:rPr>
            </w:pPr>
            <w:r>
              <w:rPr>
                <w:rFonts w:cs="Arial"/>
                <w:sz w:val="22"/>
                <w:szCs w:val="22"/>
              </w:rPr>
              <w:t>Lecture</w:t>
            </w:r>
          </w:p>
          <w:p w14:paraId="76B252E0" w14:textId="77777777" w:rsidR="00E14EB4" w:rsidRDefault="00E14EB4" w:rsidP="00A74668">
            <w:pPr>
              <w:pStyle w:val="ListParagraph"/>
              <w:numPr>
                <w:ilvl w:val="0"/>
                <w:numId w:val="27"/>
              </w:numPr>
              <w:spacing w:line="360" w:lineRule="auto"/>
              <w:rPr>
                <w:rFonts w:cs="Arial"/>
                <w:sz w:val="22"/>
                <w:szCs w:val="22"/>
              </w:rPr>
            </w:pPr>
            <w:r w:rsidRPr="00CA759F">
              <w:rPr>
                <w:rFonts w:cs="Arial"/>
                <w:sz w:val="22"/>
                <w:szCs w:val="22"/>
              </w:rPr>
              <w:t>Facilitator led discussions</w:t>
            </w:r>
          </w:p>
          <w:p w14:paraId="2E491D23" w14:textId="5EB7C4E1" w:rsidR="00EC738F" w:rsidRDefault="00EC738F" w:rsidP="00A74668">
            <w:pPr>
              <w:pStyle w:val="ListParagraph"/>
              <w:numPr>
                <w:ilvl w:val="0"/>
                <w:numId w:val="27"/>
              </w:numPr>
              <w:spacing w:line="360" w:lineRule="auto"/>
              <w:rPr>
                <w:rFonts w:cs="Arial"/>
                <w:sz w:val="22"/>
                <w:szCs w:val="22"/>
              </w:rPr>
            </w:pPr>
            <w:r>
              <w:rPr>
                <w:rFonts w:cs="Arial"/>
                <w:sz w:val="22"/>
                <w:szCs w:val="22"/>
              </w:rPr>
              <w:t xml:space="preserve">Learner Presentations and discussions </w:t>
            </w:r>
          </w:p>
          <w:p w14:paraId="2AF278C8" w14:textId="290BD185" w:rsidR="00EC738F" w:rsidRPr="00CA759F" w:rsidRDefault="00EC738F" w:rsidP="00A74668">
            <w:pPr>
              <w:pStyle w:val="ListParagraph"/>
              <w:numPr>
                <w:ilvl w:val="0"/>
                <w:numId w:val="27"/>
              </w:numPr>
              <w:spacing w:line="360" w:lineRule="auto"/>
              <w:rPr>
                <w:rFonts w:cs="Arial"/>
                <w:sz w:val="22"/>
                <w:szCs w:val="22"/>
              </w:rPr>
            </w:pPr>
            <w:r>
              <w:rPr>
                <w:rFonts w:cs="Arial"/>
                <w:sz w:val="22"/>
                <w:szCs w:val="22"/>
              </w:rPr>
              <w:t xml:space="preserve">Questioning </w:t>
            </w:r>
          </w:p>
          <w:p w14:paraId="32225D9A" w14:textId="77777777" w:rsidR="00E14EB4" w:rsidRPr="00CA759F" w:rsidRDefault="00E14EB4" w:rsidP="00810C54">
            <w:pPr>
              <w:spacing w:line="360" w:lineRule="auto"/>
              <w:jc w:val="both"/>
              <w:rPr>
                <w:rFonts w:cs="Arial"/>
                <w:b/>
                <w:sz w:val="22"/>
                <w:szCs w:val="22"/>
              </w:rPr>
            </w:pPr>
          </w:p>
        </w:tc>
      </w:tr>
      <w:tr w:rsidR="00CA759F" w:rsidRPr="00CA759F" w14:paraId="5C8D274B" w14:textId="77777777" w:rsidTr="009B6FF0">
        <w:tc>
          <w:tcPr>
            <w:tcW w:w="6601" w:type="dxa"/>
          </w:tcPr>
          <w:p w14:paraId="002478DE" w14:textId="1B6F430D" w:rsidR="009B6FF0" w:rsidRPr="00CA759F" w:rsidRDefault="002E06A8" w:rsidP="00E32B15">
            <w:pPr>
              <w:spacing w:after="120" w:line="360" w:lineRule="auto"/>
              <w:jc w:val="both"/>
              <w:rPr>
                <w:rFonts w:cs="Arial"/>
                <w:sz w:val="22"/>
                <w:szCs w:val="22"/>
              </w:rPr>
            </w:pPr>
            <w:r w:rsidRPr="002E06A8">
              <w:rPr>
                <w:rFonts w:cs="Arial"/>
                <w:bCs/>
                <w:sz w:val="22"/>
                <w:szCs w:val="22"/>
                <w:lang w:val="en-ZA" w:eastAsia="en-ZA"/>
              </w:rPr>
              <w:t>The six step financial planning process</w:t>
            </w:r>
          </w:p>
        </w:tc>
        <w:tc>
          <w:tcPr>
            <w:tcW w:w="2749" w:type="dxa"/>
            <w:vMerge/>
          </w:tcPr>
          <w:p w14:paraId="123D8111" w14:textId="77777777" w:rsidR="009B6FF0" w:rsidRPr="00CA759F" w:rsidRDefault="009B6FF0" w:rsidP="00810C54">
            <w:pPr>
              <w:spacing w:line="360" w:lineRule="auto"/>
              <w:jc w:val="both"/>
              <w:rPr>
                <w:rFonts w:cs="Arial"/>
                <w:b/>
                <w:sz w:val="22"/>
                <w:szCs w:val="22"/>
              </w:rPr>
            </w:pPr>
          </w:p>
        </w:tc>
      </w:tr>
      <w:tr w:rsidR="001B2EA3" w:rsidRPr="00CA759F" w14:paraId="357A04AD" w14:textId="77777777" w:rsidTr="009B6FF0">
        <w:tc>
          <w:tcPr>
            <w:tcW w:w="6601" w:type="dxa"/>
          </w:tcPr>
          <w:p w14:paraId="3ADB92CE" w14:textId="73EA8F2E" w:rsidR="001B2EA3" w:rsidRPr="00CA759F" w:rsidRDefault="002E06A8" w:rsidP="00E32B15">
            <w:pPr>
              <w:pStyle w:val="Heading4"/>
              <w:spacing w:before="0" w:after="120" w:line="360" w:lineRule="auto"/>
              <w:rPr>
                <w:rFonts w:cs="Arial"/>
                <w:b w:val="0"/>
                <w:sz w:val="22"/>
                <w:szCs w:val="22"/>
              </w:rPr>
            </w:pPr>
            <w:r w:rsidRPr="002E06A8">
              <w:rPr>
                <w:rFonts w:cs="Arial"/>
                <w:b w:val="0"/>
                <w:sz w:val="22"/>
                <w:szCs w:val="22"/>
              </w:rPr>
              <w:t>Needs analysis and the determination of a Client’s investment goals</w:t>
            </w:r>
          </w:p>
        </w:tc>
        <w:tc>
          <w:tcPr>
            <w:tcW w:w="2749" w:type="dxa"/>
            <w:vMerge/>
          </w:tcPr>
          <w:p w14:paraId="149BBBA2" w14:textId="77777777" w:rsidR="001B2EA3" w:rsidRPr="00CA759F" w:rsidRDefault="001B2EA3" w:rsidP="00810C54">
            <w:pPr>
              <w:spacing w:line="360" w:lineRule="auto"/>
              <w:jc w:val="both"/>
              <w:rPr>
                <w:rFonts w:cs="Arial"/>
                <w:b/>
                <w:sz w:val="22"/>
                <w:szCs w:val="22"/>
              </w:rPr>
            </w:pPr>
          </w:p>
        </w:tc>
      </w:tr>
      <w:tr w:rsidR="001B2EA3" w:rsidRPr="00CA759F" w14:paraId="0B780CA0" w14:textId="77777777" w:rsidTr="009B6FF0">
        <w:tc>
          <w:tcPr>
            <w:tcW w:w="6601" w:type="dxa"/>
          </w:tcPr>
          <w:p w14:paraId="13E2C441" w14:textId="0883BDEB" w:rsidR="001B2EA3" w:rsidRPr="00CA759F" w:rsidRDefault="002E06A8" w:rsidP="00E32B15">
            <w:pPr>
              <w:pStyle w:val="Heading4"/>
              <w:spacing w:before="0" w:after="120" w:line="360" w:lineRule="auto"/>
              <w:rPr>
                <w:rFonts w:cs="Arial"/>
                <w:b w:val="0"/>
                <w:sz w:val="22"/>
                <w:szCs w:val="22"/>
              </w:rPr>
            </w:pPr>
            <w:r w:rsidRPr="002E06A8">
              <w:rPr>
                <w:rFonts w:cs="Arial"/>
                <w:b w:val="0"/>
                <w:sz w:val="22"/>
                <w:szCs w:val="22"/>
              </w:rPr>
              <w:t>Elements of a solid financial plan</w:t>
            </w:r>
          </w:p>
        </w:tc>
        <w:tc>
          <w:tcPr>
            <w:tcW w:w="2749" w:type="dxa"/>
            <w:vMerge/>
          </w:tcPr>
          <w:p w14:paraId="7D8FA9F5" w14:textId="77777777" w:rsidR="001B2EA3" w:rsidRPr="00CA759F" w:rsidRDefault="001B2EA3" w:rsidP="00810C54">
            <w:pPr>
              <w:spacing w:line="360" w:lineRule="auto"/>
              <w:jc w:val="both"/>
              <w:rPr>
                <w:rFonts w:cs="Arial"/>
                <w:b/>
                <w:sz w:val="22"/>
                <w:szCs w:val="22"/>
              </w:rPr>
            </w:pPr>
          </w:p>
        </w:tc>
      </w:tr>
      <w:tr w:rsidR="001B2EA3" w:rsidRPr="00CA759F" w14:paraId="61837059" w14:textId="77777777" w:rsidTr="009B6FF0">
        <w:tc>
          <w:tcPr>
            <w:tcW w:w="6601" w:type="dxa"/>
          </w:tcPr>
          <w:p w14:paraId="178909E7" w14:textId="41198A8E" w:rsidR="001B2EA3" w:rsidRPr="00CA759F" w:rsidRDefault="002E06A8" w:rsidP="00E32B15">
            <w:pPr>
              <w:pStyle w:val="Heading4"/>
              <w:spacing w:before="0" w:after="120" w:line="360" w:lineRule="auto"/>
              <w:rPr>
                <w:rFonts w:cs="Arial"/>
                <w:b w:val="0"/>
                <w:sz w:val="22"/>
                <w:szCs w:val="22"/>
              </w:rPr>
            </w:pPr>
            <w:r w:rsidRPr="002E06A8">
              <w:rPr>
                <w:rFonts w:cs="Arial"/>
                <w:b w:val="0"/>
                <w:sz w:val="22"/>
                <w:szCs w:val="22"/>
              </w:rPr>
              <w:t>Basic investment principles</w:t>
            </w:r>
          </w:p>
        </w:tc>
        <w:tc>
          <w:tcPr>
            <w:tcW w:w="2749" w:type="dxa"/>
            <w:vMerge/>
          </w:tcPr>
          <w:p w14:paraId="7F4DAA19" w14:textId="77777777" w:rsidR="001B2EA3" w:rsidRPr="00CA759F" w:rsidRDefault="001B2EA3" w:rsidP="00810C54">
            <w:pPr>
              <w:spacing w:line="360" w:lineRule="auto"/>
              <w:jc w:val="both"/>
              <w:rPr>
                <w:rFonts w:cs="Arial"/>
                <w:b/>
                <w:sz w:val="22"/>
                <w:szCs w:val="22"/>
              </w:rPr>
            </w:pPr>
          </w:p>
        </w:tc>
      </w:tr>
      <w:tr w:rsidR="001B2EA3" w:rsidRPr="00CA759F" w14:paraId="7AD26617" w14:textId="77777777" w:rsidTr="009B6FF0">
        <w:tc>
          <w:tcPr>
            <w:tcW w:w="6601" w:type="dxa"/>
          </w:tcPr>
          <w:p w14:paraId="0A79FC7F" w14:textId="0BE54D8B" w:rsidR="001B2EA3" w:rsidRPr="00CA759F" w:rsidRDefault="002E06A8" w:rsidP="00E32B15">
            <w:pPr>
              <w:pStyle w:val="Heading4"/>
              <w:spacing w:before="0" w:after="120" w:line="360" w:lineRule="auto"/>
              <w:rPr>
                <w:rFonts w:cs="Arial"/>
                <w:b w:val="0"/>
                <w:sz w:val="22"/>
                <w:szCs w:val="22"/>
              </w:rPr>
            </w:pPr>
            <w:r w:rsidRPr="002E06A8">
              <w:rPr>
                <w:rFonts w:cs="Arial"/>
                <w:b w:val="0"/>
                <w:sz w:val="22"/>
                <w:szCs w:val="22"/>
              </w:rPr>
              <w:t>The impact of legislation on investment principles</w:t>
            </w:r>
          </w:p>
        </w:tc>
        <w:tc>
          <w:tcPr>
            <w:tcW w:w="2749" w:type="dxa"/>
            <w:vMerge/>
          </w:tcPr>
          <w:p w14:paraId="04D858C6" w14:textId="77777777" w:rsidR="001B2EA3" w:rsidRPr="00CA759F" w:rsidRDefault="001B2EA3" w:rsidP="00810C54">
            <w:pPr>
              <w:spacing w:line="360" w:lineRule="auto"/>
              <w:jc w:val="both"/>
              <w:rPr>
                <w:rFonts w:cs="Arial"/>
                <w:b/>
                <w:sz w:val="22"/>
                <w:szCs w:val="22"/>
              </w:rPr>
            </w:pPr>
          </w:p>
        </w:tc>
      </w:tr>
      <w:tr w:rsidR="001B2EA3" w:rsidRPr="00CA759F" w14:paraId="2187A50B" w14:textId="77777777" w:rsidTr="001B2EA3">
        <w:trPr>
          <w:trHeight w:val="323"/>
        </w:trPr>
        <w:tc>
          <w:tcPr>
            <w:tcW w:w="6601" w:type="dxa"/>
          </w:tcPr>
          <w:p w14:paraId="3784CC57" w14:textId="222B4A8E" w:rsidR="001B2EA3" w:rsidRPr="00CA759F" w:rsidRDefault="001B2EA3" w:rsidP="00E32B15">
            <w:pPr>
              <w:pStyle w:val="Heading4"/>
              <w:spacing w:before="0" w:after="120" w:line="360" w:lineRule="auto"/>
              <w:rPr>
                <w:rFonts w:cs="Arial"/>
                <w:b w:val="0"/>
                <w:sz w:val="22"/>
                <w:szCs w:val="22"/>
              </w:rPr>
            </w:pPr>
            <w:r>
              <w:rPr>
                <w:rFonts w:cs="Arial"/>
                <w:b w:val="0"/>
                <w:sz w:val="22"/>
                <w:szCs w:val="22"/>
              </w:rPr>
              <w:t>Qualities of a good and bad financial advisor</w:t>
            </w:r>
          </w:p>
        </w:tc>
        <w:tc>
          <w:tcPr>
            <w:tcW w:w="2749" w:type="dxa"/>
            <w:vMerge/>
          </w:tcPr>
          <w:p w14:paraId="7CA0025D" w14:textId="77777777" w:rsidR="001B2EA3" w:rsidRPr="00CA759F" w:rsidRDefault="001B2EA3" w:rsidP="00810C54">
            <w:pPr>
              <w:spacing w:line="360" w:lineRule="auto"/>
              <w:jc w:val="both"/>
              <w:rPr>
                <w:rFonts w:cs="Arial"/>
                <w:b/>
                <w:sz w:val="22"/>
                <w:szCs w:val="22"/>
              </w:rPr>
            </w:pPr>
          </w:p>
        </w:tc>
      </w:tr>
      <w:tr w:rsidR="00CA759F" w:rsidRPr="00CA759F" w14:paraId="42894828" w14:textId="77777777" w:rsidTr="009B6FF0">
        <w:tc>
          <w:tcPr>
            <w:tcW w:w="6601" w:type="dxa"/>
          </w:tcPr>
          <w:p w14:paraId="2E294058" w14:textId="77777777" w:rsidR="009B6FF0" w:rsidRPr="00CA759F" w:rsidRDefault="009B6FF0" w:rsidP="00E32B15">
            <w:pPr>
              <w:pStyle w:val="Heading4"/>
              <w:spacing w:line="360" w:lineRule="auto"/>
              <w:rPr>
                <w:rFonts w:cs="Arial"/>
                <w:b w:val="0"/>
                <w:sz w:val="22"/>
                <w:szCs w:val="22"/>
              </w:rPr>
            </w:pPr>
            <w:r w:rsidRPr="00CA759F">
              <w:rPr>
                <w:rFonts w:cs="Arial"/>
                <w:b w:val="0"/>
                <w:sz w:val="22"/>
                <w:szCs w:val="22"/>
              </w:rPr>
              <w:t>Allow learners to reflect on the session</w:t>
            </w:r>
          </w:p>
        </w:tc>
        <w:tc>
          <w:tcPr>
            <w:tcW w:w="2749" w:type="dxa"/>
            <w:vMerge/>
          </w:tcPr>
          <w:p w14:paraId="7F9642B0" w14:textId="77777777" w:rsidR="009B6FF0" w:rsidRPr="00CA759F" w:rsidRDefault="009B6FF0" w:rsidP="00810C54">
            <w:pPr>
              <w:spacing w:line="360" w:lineRule="auto"/>
              <w:jc w:val="both"/>
              <w:rPr>
                <w:rFonts w:cs="Arial"/>
                <w:b/>
                <w:sz w:val="22"/>
                <w:szCs w:val="22"/>
              </w:rPr>
            </w:pPr>
          </w:p>
        </w:tc>
      </w:tr>
      <w:tr w:rsidR="009B6FF0" w:rsidRPr="00CA759F" w14:paraId="43AF5788" w14:textId="77777777" w:rsidTr="009B6FF0">
        <w:tc>
          <w:tcPr>
            <w:tcW w:w="6601" w:type="dxa"/>
          </w:tcPr>
          <w:p w14:paraId="27A207DD" w14:textId="77777777" w:rsidR="009B6FF0" w:rsidRPr="00CA759F" w:rsidRDefault="009B6FF0" w:rsidP="00810C54">
            <w:pPr>
              <w:pStyle w:val="Heading4"/>
              <w:spacing w:line="360" w:lineRule="auto"/>
              <w:rPr>
                <w:rFonts w:cs="Arial"/>
                <w:b w:val="0"/>
                <w:sz w:val="22"/>
                <w:szCs w:val="22"/>
              </w:rPr>
            </w:pPr>
            <w:r w:rsidRPr="00CA759F">
              <w:rPr>
                <w:rFonts w:cs="Arial"/>
                <w:b w:val="0"/>
                <w:sz w:val="22"/>
                <w:szCs w:val="22"/>
              </w:rPr>
              <w:t>Facilitator to summarise and conclude.</w:t>
            </w:r>
          </w:p>
        </w:tc>
        <w:tc>
          <w:tcPr>
            <w:tcW w:w="2749" w:type="dxa"/>
            <w:vMerge/>
          </w:tcPr>
          <w:p w14:paraId="0E148141" w14:textId="77777777" w:rsidR="009B6FF0" w:rsidRPr="00CA759F" w:rsidRDefault="009B6FF0" w:rsidP="00810C54">
            <w:pPr>
              <w:spacing w:line="360" w:lineRule="auto"/>
              <w:jc w:val="both"/>
              <w:rPr>
                <w:rFonts w:cs="Arial"/>
                <w:b/>
                <w:sz w:val="22"/>
                <w:szCs w:val="22"/>
              </w:rPr>
            </w:pPr>
          </w:p>
        </w:tc>
      </w:tr>
    </w:tbl>
    <w:p w14:paraId="38BDC9BC" w14:textId="77777777" w:rsidR="00F165C8" w:rsidRPr="00CA759F" w:rsidRDefault="00F165C8" w:rsidP="00810C54">
      <w:pPr>
        <w:spacing w:line="360" w:lineRule="auto"/>
        <w:jc w:val="both"/>
        <w:rPr>
          <w:rFonts w:cs="Arial"/>
          <w:b/>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35"/>
        <w:gridCol w:w="3415"/>
      </w:tblGrid>
      <w:tr w:rsidR="00CA759F" w:rsidRPr="00CA759F" w14:paraId="246850F8" w14:textId="77777777" w:rsidTr="00E14EB4">
        <w:tc>
          <w:tcPr>
            <w:tcW w:w="5000" w:type="pct"/>
            <w:gridSpan w:val="2"/>
            <w:shd w:val="clear" w:color="auto" w:fill="F2F2F2"/>
          </w:tcPr>
          <w:p w14:paraId="2E203399" w14:textId="5C0066BD" w:rsidR="00F165C8" w:rsidRPr="00CA759F" w:rsidRDefault="00AA64A5" w:rsidP="00810C54">
            <w:pPr>
              <w:tabs>
                <w:tab w:val="left" w:pos="6750"/>
              </w:tabs>
              <w:spacing w:line="360" w:lineRule="auto"/>
              <w:jc w:val="both"/>
              <w:rPr>
                <w:rFonts w:cs="Arial"/>
                <w:b/>
                <w:sz w:val="22"/>
                <w:szCs w:val="22"/>
              </w:rPr>
            </w:pPr>
            <w:r w:rsidRPr="00CA759F">
              <w:rPr>
                <w:rFonts w:cs="Arial"/>
                <w:b/>
                <w:sz w:val="22"/>
                <w:szCs w:val="22"/>
              </w:rPr>
              <w:lastRenderedPageBreak/>
              <w:t>Day One</w:t>
            </w:r>
            <w:r w:rsidR="00EA138A" w:rsidRPr="00CA759F">
              <w:rPr>
                <w:rFonts w:cs="Arial"/>
                <w:b/>
                <w:sz w:val="22"/>
                <w:szCs w:val="22"/>
              </w:rPr>
              <w:tab/>
            </w:r>
          </w:p>
        </w:tc>
      </w:tr>
      <w:tr w:rsidR="00CA759F" w:rsidRPr="00CA759F" w14:paraId="318DEBF4" w14:textId="77777777" w:rsidTr="00E14EB4">
        <w:tc>
          <w:tcPr>
            <w:tcW w:w="5000" w:type="pct"/>
            <w:gridSpan w:val="2"/>
          </w:tcPr>
          <w:p w14:paraId="50F71282" w14:textId="7F6DDCEF" w:rsidR="00F165C8" w:rsidRPr="00CA759F" w:rsidRDefault="00F165C8" w:rsidP="00E14EB4">
            <w:pPr>
              <w:spacing w:line="360" w:lineRule="auto"/>
              <w:jc w:val="both"/>
              <w:rPr>
                <w:rFonts w:cs="Arial"/>
                <w:b/>
                <w:bCs/>
                <w:sz w:val="22"/>
                <w:szCs w:val="22"/>
              </w:rPr>
            </w:pPr>
            <w:r w:rsidRPr="00CA759F">
              <w:rPr>
                <w:rFonts w:cs="Arial"/>
                <w:b/>
                <w:sz w:val="22"/>
                <w:szCs w:val="22"/>
              </w:rPr>
              <w:t xml:space="preserve">Session 2: </w:t>
            </w:r>
            <w:r w:rsidR="00E14EB4">
              <w:rPr>
                <w:rFonts w:cs="Arial"/>
                <w:b/>
                <w:sz w:val="22"/>
                <w:szCs w:val="22"/>
              </w:rPr>
              <w:t>Afternoon (1.30pm – 4pm)</w:t>
            </w:r>
          </w:p>
        </w:tc>
      </w:tr>
      <w:tr w:rsidR="00CA759F" w:rsidRPr="00CA759F" w14:paraId="55E6636A" w14:textId="77777777" w:rsidTr="00E14EB4">
        <w:trPr>
          <w:trHeight w:val="377"/>
        </w:trPr>
        <w:tc>
          <w:tcPr>
            <w:tcW w:w="5000" w:type="pct"/>
            <w:gridSpan w:val="2"/>
            <w:tcBorders>
              <w:bottom w:val="single" w:sz="4" w:space="0" w:color="auto"/>
            </w:tcBorders>
          </w:tcPr>
          <w:p w14:paraId="2CA1CA9B" w14:textId="14DDC46F" w:rsidR="00F165C8" w:rsidRPr="00CA759F" w:rsidRDefault="00E14EB4" w:rsidP="00810C54">
            <w:pPr>
              <w:spacing w:line="360" w:lineRule="auto"/>
              <w:jc w:val="both"/>
              <w:rPr>
                <w:rFonts w:cs="Arial"/>
                <w:b/>
                <w:sz w:val="22"/>
                <w:szCs w:val="22"/>
              </w:rPr>
            </w:pPr>
            <w:r>
              <w:rPr>
                <w:rFonts w:cs="Arial"/>
                <w:b/>
                <w:sz w:val="22"/>
                <w:szCs w:val="22"/>
              </w:rPr>
              <w:t>Topics to be covered</w:t>
            </w:r>
          </w:p>
        </w:tc>
      </w:tr>
      <w:tr w:rsidR="00CA759F" w:rsidRPr="00CA759F" w14:paraId="053ED33E" w14:textId="77777777" w:rsidTr="00E32B15">
        <w:tc>
          <w:tcPr>
            <w:tcW w:w="3174" w:type="pct"/>
          </w:tcPr>
          <w:p w14:paraId="2097F60C" w14:textId="3DC35B72" w:rsidR="00F165C8" w:rsidRPr="00E32B15" w:rsidRDefault="00E32B15" w:rsidP="00E14EB4">
            <w:pPr>
              <w:pStyle w:val="Heading4"/>
              <w:spacing w:before="0" w:after="0" w:line="360" w:lineRule="auto"/>
              <w:rPr>
                <w:rFonts w:cs="Arial"/>
                <w:b w:val="0"/>
                <w:sz w:val="22"/>
                <w:szCs w:val="22"/>
              </w:rPr>
            </w:pPr>
            <w:r w:rsidRPr="00E32B15">
              <w:rPr>
                <w:rFonts w:cs="Arial"/>
                <w:b w:val="0"/>
                <w:sz w:val="22"/>
                <w:szCs w:val="22"/>
              </w:rPr>
              <w:t>Risk associated with investments</w:t>
            </w:r>
          </w:p>
        </w:tc>
        <w:tc>
          <w:tcPr>
            <w:tcW w:w="1826" w:type="pct"/>
            <w:vMerge w:val="restart"/>
          </w:tcPr>
          <w:p w14:paraId="0FB62F45" w14:textId="77777777" w:rsidR="00EC738F" w:rsidRDefault="00EC738F" w:rsidP="00A74668">
            <w:pPr>
              <w:pStyle w:val="ListParagraph"/>
              <w:numPr>
                <w:ilvl w:val="0"/>
                <w:numId w:val="27"/>
              </w:numPr>
              <w:spacing w:line="360" w:lineRule="auto"/>
              <w:rPr>
                <w:rFonts w:cs="Arial"/>
                <w:sz w:val="22"/>
                <w:szCs w:val="22"/>
              </w:rPr>
            </w:pPr>
            <w:r>
              <w:rPr>
                <w:rFonts w:cs="Arial"/>
                <w:sz w:val="22"/>
                <w:szCs w:val="22"/>
              </w:rPr>
              <w:t>Lecture</w:t>
            </w:r>
          </w:p>
          <w:p w14:paraId="5B40269B" w14:textId="77777777" w:rsidR="00EC738F" w:rsidRDefault="00EC738F" w:rsidP="00A74668">
            <w:pPr>
              <w:pStyle w:val="ListParagraph"/>
              <w:numPr>
                <w:ilvl w:val="0"/>
                <w:numId w:val="27"/>
              </w:numPr>
              <w:spacing w:line="360" w:lineRule="auto"/>
              <w:rPr>
                <w:rFonts w:cs="Arial"/>
                <w:sz w:val="22"/>
                <w:szCs w:val="22"/>
              </w:rPr>
            </w:pPr>
            <w:r w:rsidRPr="00CA759F">
              <w:rPr>
                <w:rFonts w:cs="Arial"/>
                <w:sz w:val="22"/>
                <w:szCs w:val="22"/>
              </w:rPr>
              <w:t>Facilitator led discussions</w:t>
            </w:r>
          </w:p>
          <w:p w14:paraId="4715FF85" w14:textId="77777777" w:rsidR="00EC738F" w:rsidRDefault="00EC738F" w:rsidP="00A74668">
            <w:pPr>
              <w:pStyle w:val="ListParagraph"/>
              <w:numPr>
                <w:ilvl w:val="0"/>
                <w:numId w:val="27"/>
              </w:numPr>
              <w:spacing w:line="360" w:lineRule="auto"/>
              <w:rPr>
                <w:rFonts w:cs="Arial"/>
                <w:sz w:val="22"/>
                <w:szCs w:val="22"/>
              </w:rPr>
            </w:pPr>
            <w:r>
              <w:rPr>
                <w:rFonts w:cs="Arial"/>
                <w:sz w:val="22"/>
                <w:szCs w:val="22"/>
              </w:rPr>
              <w:t xml:space="preserve">Learner Presentations and discussions </w:t>
            </w:r>
          </w:p>
          <w:p w14:paraId="31F86AC8" w14:textId="77777777" w:rsidR="00EC738F" w:rsidRPr="00CA759F" w:rsidRDefault="00EC738F" w:rsidP="00A74668">
            <w:pPr>
              <w:pStyle w:val="ListParagraph"/>
              <w:numPr>
                <w:ilvl w:val="0"/>
                <w:numId w:val="27"/>
              </w:numPr>
              <w:spacing w:line="360" w:lineRule="auto"/>
              <w:rPr>
                <w:rFonts w:cs="Arial"/>
                <w:sz w:val="22"/>
                <w:szCs w:val="22"/>
              </w:rPr>
            </w:pPr>
            <w:r>
              <w:rPr>
                <w:rFonts w:cs="Arial"/>
                <w:sz w:val="22"/>
                <w:szCs w:val="22"/>
              </w:rPr>
              <w:t xml:space="preserve">Questioning </w:t>
            </w:r>
          </w:p>
          <w:p w14:paraId="65E45FDF" w14:textId="77777777" w:rsidR="00F165C8" w:rsidRPr="00CA759F" w:rsidRDefault="00F165C8" w:rsidP="00810C54">
            <w:pPr>
              <w:spacing w:line="360" w:lineRule="auto"/>
              <w:jc w:val="both"/>
              <w:rPr>
                <w:rFonts w:cs="Arial"/>
                <w:b/>
                <w:sz w:val="22"/>
                <w:szCs w:val="22"/>
              </w:rPr>
            </w:pPr>
            <w:r w:rsidRPr="00CA759F">
              <w:rPr>
                <w:rFonts w:cs="Arial"/>
                <w:b/>
                <w:sz w:val="22"/>
                <w:szCs w:val="22"/>
              </w:rPr>
              <w:t xml:space="preserve"> </w:t>
            </w:r>
          </w:p>
        </w:tc>
      </w:tr>
      <w:tr w:rsidR="00CA759F" w:rsidRPr="00CA759F" w14:paraId="628711AD" w14:textId="77777777" w:rsidTr="00E32B15">
        <w:tc>
          <w:tcPr>
            <w:tcW w:w="3174" w:type="pct"/>
          </w:tcPr>
          <w:p w14:paraId="563AB435" w14:textId="0A97F3B1" w:rsidR="00F165C8" w:rsidRPr="00CA759F" w:rsidRDefault="00E32B15" w:rsidP="00810C54">
            <w:pPr>
              <w:spacing w:line="360" w:lineRule="auto"/>
              <w:jc w:val="both"/>
              <w:rPr>
                <w:rFonts w:cs="Arial"/>
                <w:sz w:val="22"/>
                <w:szCs w:val="22"/>
                <w:lang w:val="en-ZW"/>
              </w:rPr>
            </w:pPr>
            <w:r w:rsidRPr="00E32B15">
              <w:rPr>
                <w:rFonts w:cs="Arial"/>
                <w:sz w:val="22"/>
                <w:szCs w:val="22"/>
                <w:lang w:val="en-ZW"/>
              </w:rPr>
              <w:t>Asset classes and risk</w:t>
            </w:r>
          </w:p>
        </w:tc>
        <w:tc>
          <w:tcPr>
            <w:tcW w:w="1826" w:type="pct"/>
            <w:vMerge/>
          </w:tcPr>
          <w:p w14:paraId="2520486C" w14:textId="77777777" w:rsidR="00F165C8" w:rsidRPr="00CA759F" w:rsidRDefault="00F165C8" w:rsidP="00810C54">
            <w:pPr>
              <w:spacing w:line="360" w:lineRule="auto"/>
              <w:jc w:val="both"/>
              <w:rPr>
                <w:rFonts w:cs="Arial"/>
                <w:b/>
                <w:sz w:val="22"/>
                <w:szCs w:val="22"/>
              </w:rPr>
            </w:pPr>
          </w:p>
        </w:tc>
      </w:tr>
      <w:tr w:rsidR="00CA759F" w:rsidRPr="00CA759F" w14:paraId="51E9C429" w14:textId="77777777" w:rsidTr="00E32B15">
        <w:tc>
          <w:tcPr>
            <w:tcW w:w="3174" w:type="pct"/>
          </w:tcPr>
          <w:p w14:paraId="72BE0DC2" w14:textId="7A62959A" w:rsidR="00F165C8" w:rsidRPr="00CA759F" w:rsidRDefault="00E32B15" w:rsidP="00810C54">
            <w:pPr>
              <w:spacing w:line="360" w:lineRule="auto"/>
              <w:jc w:val="both"/>
              <w:rPr>
                <w:rFonts w:cs="Arial"/>
                <w:sz w:val="22"/>
                <w:szCs w:val="22"/>
              </w:rPr>
            </w:pPr>
            <w:r w:rsidRPr="00E32B15">
              <w:rPr>
                <w:rFonts w:cs="Arial"/>
                <w:sz w:val="22"/>
                <w:szCs w:val="22"/>
              </w:rPr>
              <w:t>Principles of investment and a financial solution.</w:t>
            </w:r>
          </w:p>
        </w:tc>
        <w:tc>
          <w:tcPr>
            <w:tcW w:w="1826" w:type="pct"/>
            <w:vMerge/>
          </w:tcPr>
          <w:p w14:paraId="0022CB9C" w14:textId="77777777" w:rsidR="00F165C8" w:rsidRPr="00CA759F" w:rsidRDefault="00F165C8" w:rsidP="00810C54">
            <w:pPr>
              <w:spacing w:line="360" w:lineRule="auto"/>
              <w:jc w:val="both"/>
              <w:rPr>
                <w:rFonts w:cs="Arial"/>
                <w:b/>
                <w:sz w:val="22"/>
                <w:szCs w:val="22"/>
              </w:rPr>
            </w:pPr>
          </w:p>
        </w:tc>
      </w:tr>
      <w:tr w:rsidR="00CA759F" w:rsidRPr="00CA759F" w14:paraId="5B8F49F5" w14:textId="77777777" w:rsidTr="00E32B15">
        <w:tc>
          <w:tcPr>
            <w:tcW w:w="3174" w:type="pct"/>
          </w:tcPr>
          <w:p w14:paraId="10174459" w14:textId="1A6A001B" w:rsidR="00F165C8" w:rsidRPr="00CA759F" w:rsidRDefault="00F165C8" w:rsidP="00810C54">
            <w:pPr>
              <w:spacing w:line="360" w:lineRule="auto"/>
              <w:jc w:val="both"/>
              <w:rPr>
                <w:rFonts w:cs="Arial"/>
                <w:sz w:val="22"/>
                <w:szCs w:val="22"/>
              </w:rPr>
            </w:pPr>
          </w:p>
        </w:tc>
        <w:tc>
          <w:tcPr>
            <w:tcW w:w="1826" w:type="pct"/>
            <w:vMerge/>
          </w:tcPr>
          <w:p w14:paraId="67A5B7F6" w14:textId="77777777" w:rsidR="00F165C8" w:rsidRPr="00CA759F" w:rsidRDefault="00F165C8" w:rsidP="00810C54">
            <w:pPr>
              <w:spacing w:line="360" w:lineRule="auto"/>
              <w:jc w:val="both"/>
              <w:rPr>
                <w:rFonts w:cs="Arial"/>
                <w:b/>
                <w:sz w:val="22"/>
                <w:szCs w:val="22"/>
              </w:rPr>
            </w:pPr>
          </w:p>
        </w:tc>
      </w:tr>
      <w:tr w:rsidR="00CA759F" w:rsidRPr="00CA759F" w14:paraId="7260EEE9" w14:textId="77777777" w:rsidTr="00E32B15">
        <w:tc>
          <w:tcPr>
            <w:tcW w:w="3174" w:type="pct"/>
          </w:tcPr>
          <w:p w14:paraId="231523EE" w14:textId="6F92C87F" w:rsidR="00F165C8" w:rsidRPr="00CA759F" w:rsidRDefault="00F165C8" w:rsidP="00810C54">
            <w:pPr>
              <w:spacing w:line="360" w:lineRule="auto"/>
              <w:jc w:val="both"/>
              <w:rPr>
                <w:rFonts w:cs="Arial"/>
                <w:sz w:val="22"/>
                <w:szCs w:val="22"/>
              </w:rPr>
            </w:pPr>
          </w:p>
        </w:tc>
        <w:tc>
          <w:tcPr>
            <w:tcW w:w="1826" w:type="pct"/>
            <w:vMerge/>
          </w:tcPr>
          <w:p w14:paraId="7D1038D3" w14:textId="77777777" w:rsidR="00F165C8" w:rsidRPr="00CA759F" w:rsidRDefault="00F165C8" w:rsidP="00810C54">
            <w:pPr>
              <w:spacing w:line="360" w:lineRule="auto"/>
              <w:jc w:val="both"/>
              <w:rPr>
                <w:rFonts w:cs="Arial"/>
                <w:b/>
                <w:sz w:val="22"/>
                <w:szCs w:val="22"/>
              </w:rPr>
            </w:pPr>
          </w:p>
        </w:tc>
      </w:tr>
      <w:tr w:rsidR="00CA759F" w:rsidRPr="00CA759F" w14:paraId="0576155D" w14:textId="77777777" w:rsidTr="00E14EB4">
        <w:tc>
          <w:tcPr>
            <w:tcW w:w="5000" w:type="pct"/>
            <w:gridSpan w:val="2"/>
          </w:tcPr>
          <w:p w14:paraId="0BBA4F04" w14:textId="77777777" w:rsidR="009B6FF0" w:rsidRPr="00CA759F" w:rsidRDefault="009B6FF0" w:rsidP="00E14EB4">
            <w:pPr>
              <w:pStyle w:val="Heading4"/>
              <w:spacing w:before="0" w:after="120" w:line="360" w:lineRule="auto"/>
              <w:rPr>
                <w:rFonts w:cs="Arial"/>
                <w:b w:val="0"/>
                <w:sz w:val="22"/>
                <w:szCs w:val="22"/>
              </w:rPr>
            </w:pPr>
            <w:r w:rsidRPr="00CA759F">
              <w:rPr>
                <w:rFonts w:cs="Arial"/>
                <w:b w:val="0"/>
                <w:sz w:val="22"/>
                <w:szCs w:val="22"/>
              </w:rPr>
              <w:t>Allow learners to reflect on the session</w:t>
            </w:r>
          </w:p>
        </w:tc>
      </w:tr>
      <w:tr w:rsidR="00CA759F" w:rsidRPr="00CA759F" w14:paraId="08A98179" w14:textId="77777777" w:rsidTr="00E14EB4">
        <w:tc>
          <w:tcPr>
            <w:tcW w:w="5000" w:type="pct"/>
            <w:gridSpan w:val="2"/>
          </w:tcPr>
          <w:p w14:paraId="1E1E3A26" w14:textId="77777777" w:rsidR="009B6FF0" w:rsidRPr="00CA759F" w:rsidRDefault="009B6FF0" w:rsidP="00E14EB4">
            <w:pPr>
              <w:pStyle w:val="Heading4"/>
              <w:spacing w:before="0" w:after="120" w:line="360" w:lineRule="auto"/>
              <w:rPr>
                <w:rFonts w:cs="Arial"/>
                <w:b w:val="0"/>
                <w:sz w:val="22"/>
                <w:szCs w:val="22"/>
              </w:rPr>
            </w:pPr>
            <w:r w:rsidRPr="00CA759F">
              <w:rPr>
                <w:rFonts w:cs="Arial"/>
                <w:b w:val="0"/>
                <w:sz w:val="22"/>
                <w:szCs w:val="22"/>
              </w:rPr>
              <w:t>Facilitator to summarise and conclude.</w:t>
            </w:r>
          </w:p>
        </w:tc>
      </w:tr>
    </w:tbl>
    <w:p w14:paraId="69D8C53D" w14:textId="77777777" w:rsidR="00F165C8" w:rsidRDefault="00F165C8" w:rsidP="00810C54">
      <w:pPr>
        <w:spacing w:line="360" w:lineRule="auto"/>
        <w:jc w:val="both"/>
        <w:rPr>
          <w:rFonts w:cs="Arial"/>
          <w:b/>
          <w:sz w:val="22"/>
          <w:szCs w:val="22"/>
        </w:rPr>
      </w:pPr>
    </w:p>
    <w:tbl>
      <w:tblPr>
        <w:tblW w:w="93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02"/>
        <w:gridCol w:w="2748"/>
      </w:tblGrid>
      <w:tr w:rsidR="00CA759F" w:rsidRPr="00CA759F" w14:paraId="341F12AA" w14:textId="77777777" w:rsidTr="009B6FF0">
        <w:tc>
          <w:tcPr>
            <w:tcW w:w="9350" w:type="dxa"/>
            <w:gridSpan w:val="2"/>
            <w:shd w:val="clear" w:color="auto" w:fill="F2F2F2"/>
          </w:tcPr>
          <w:p w14:paraId="578F6B95" w14:textId="16724B49" w:rsidR="00F165C8" w:rsidRPr="00CA759F" w:rsidRDefault="00AA64A5" w:rsidP="00810C54">
            <w:pPr>
              <w:tabs>
                <w:tab w:val="left" w:pos="6750"/>
              </w:tabs>
              <w:spacing w:line="360" w:lineRule="auto"/>
              <w:jc w:val="both"/>
              <w:rPr>
                <w:rFonts w:cs="Arial"/>
                <w:b/>
                <w:sz w:val="22"/>
                <w:szCs w:val="22"/>
              </w:rPr>
            </w:pPr>
            <w:r w:rsidRPr="00CA759F">
              <w:rPr>
                <w:rFonts w:cs="Arial"/>
                <w:b/>
                <w:sz w:val="22"/>
                <w:szCs w:val="22"/>
              </w:rPr>
              <w:t>Day Two</w:t>
            </w:r>
            <w:r w:rsidR="00F165C8" w:rsidRPr="00CA759F">
              <w:rPr>
                <w:rFonts w:cs="Arial"/>
                <w:b/>
                <w:sz w:val="22"/>
                <w:szCs w:val="22"/>
              </w:rPr>
              <w:tab/>
            </w:r>
          </w:p>
        </w:tc>
      </w:tr>
      <w:tr w:rsidR="00CA759F" w:rsidRPr="00CA759F" w14:paraId="70B84348" w14:textId="77777777" w:rsidTr="009B6FF0">
        <w:tc>
          <w:tcPr>
            <w:tcW w:w="9350" w:type="dxa"/>
            <w:gridSpan w:val="2"/>
          </w:tcPr>
          <w:p w14:paraId="271BCDF0" w14:textId="6BF094AC" w:rsidR="00F165C8" w:rsidRPr="00CA759F" w:rsidRDefault="00F165C8" w:rsidP="00E14EB4">
            <w:pPr>
              <w:spacing w:line="360" w:lineRule="auto"/>
              <w:jc w:val="both"/>
              <w:rPr>
                <w:rFonts w:cs="Arial"/>
                <w:b/>
                <w:sz w:val="22"/>
                <w:szCs w:val="22"/>
              </w:rPr>
            </w:pPr>
            <w:r w:rsidRPr="00CA759F">
              <w:rPr>
                <w:rFonts w:cs="Arial"/>
                <w:b/>
                <w:sz w:val="22"/>
                <w:szCs w:val="22"/>
              </w:rPr>
              <w:t xml:space="preserve">Session </w:t>
            </w:r>
            <w:r w:rsidR="001B2B3D">
              <w:rPr>
                <w:rFonts w:cs="Arial"/>
                <w:b/>
                <w:sz w:val="22"/>
                <w:szCs w:val="22"/>
              </w:rPr>
              <w:t>1</w:t>
            </w:r>
            <w:r w:rsidRPr="00CA759F">
              <w:rPr>
                <w:rFonts w:cs="Arial"/>
                <w:b/>
                <w:sz w:val="22"/>
                <w:szCs w:val="22"/>
              </w:rPr>
              <w:t xml:space="preserve">: </w:t>
            </w:r>
            <w:r w:rsidR="00F3747F">
              <w:rPr>
                <w:rFonts w:cs="Arial"/>
                <w:b/>
                <w:sz w:val="22"/>
                <w:szCs w:val="22"/>
              </w:rPr>
              <w:t>Morning (8.30am – 12.30pm)</w:t>
            </w:r>
          </w:p>
        </w:tc>
      </w:tr>
      <w:tr w:rsidR="00CA759F" w:rsidRPr="00CA759F" w14:paraId="7EA59D35" w14:textId="77777777" w:rsidTr="009B6FF0">
        <w:tc>
          <w:tcPr>
            <w:tcW w:w="9350" w:type="dxa"/>
            <w:gridSpan w:val="2"/>
          </w:tcPr>
          <w:p w14:paraId="67FA0BDA" w14:textId="6434D49F" w:rsidR="00F165C8" w:rsidRPr="00CA759F" w:rsidRDefault="00E14EB4" w:rsidP="00810C54">
            <w:pPr>
              <w:spacing w:line="360" w:lineRule="auto"/>
              <w:jc w:val="both"/>
              <w:rPr>
                <w:rFonts w:cs="Arial"/>
                <w:b/>
                <w:sz w:val="22"/>
                <w:szCs w:val="22"/>
              </w:rPr>
            </w:pPr>
            <w:r>
              <w:rPr>
                <w:rFonts w:cs="Arial"/>
                <w:b/>
                <w:sz w:val="22"/>
                <w:szCs w:val="22"/>
              </w:rPr>
              <w:t>Topics to be covered</w:t>
            </w:r>
          </w:p>
        </w:tc>
      </w:tr>
      <w:tr w:rsidR="00CA759F" w:rsidRPr="00CA759F" w14:paraId="2613DEA8" w14:textId="77777777" w:rsidTr="009B6FF0">
        <w:tc>
          <w:tcPr>
            <w:tcW w:w="6602" w:type="dxa"/>
          </w:tcPr>
          <w:p w14:paraId="6465D85A" w14:textId="77777777" w:rsidR="006B3033" w:rsidRPr="00CA759F" w:rsidRDefault="006B3033" w:rsidP="00E14EB4">
            <w:pPr>
              <w:pStyle w:val="Heading4"/>
              <w:spacing w:before="0" w:after="0" w:line="360" w:lineRule="auto"/>
              <w:rPr>
                <w:rFonts w:cs="Arial"/>
                <w:sz w:val="22"/>
                <w:szCs w:val="22"/>
              </w:rPr>
            </w:pPr>
          </w:p>
        </w:tc>
        <w:tc>
          <w:tcPr>
            <w:tcW w:w="2748" w:type="dxa"/>
            <w:vMerge w:val="restart"/>
          </w:tcPr>
          <w:p w14:paraId="0ADC38D0" w14:textId="77777777" w:rsidR="006B3033" w:rsidRPr="00CA759F" w:rsidRDefault="006B3033" w:rsidP="00A74668">
            <w:pPr>
              <w:pStyle w:val="ListParagraph"/>
              <w:numPr>
                <w:ilvl w:val="0"/>
                <w:numId w:val="28"/>
              </w:numPr>
              <w:spacing w:line="360" w:lineRule="auto"/>
              <w:jc w:val="both"/>
              <w:rPr>
                <w:rFonts w:cs="Arial"/>
                <w:sz w:val="22"/>
                <w:szCs w:val="22"/>
              </w:rPr>
            </w:pPr>
            <w:r w:rsidRPr="00CA759F">
              <w:rPr>
                <w:rFonts w:cs="Arial"/>
                <w:sz w:val="22"/>
                <w:szCs w:val="22"/>
              </w:rPr>
              <w:t>Facilitator led discussions</w:t>
            </w:r>
          </w:p>
          <w:p w14:paraId="3D7C3E4F" w14:textId="77777777" w:rsidR="006B3033" w:rsidRPr="00CA759F" w:rsidRDefault="006B3033" w:rsidP="00A74668">
            <w:pPr>
              <w:pStyle w:val="ListParagraph"/>
              <w:numPr>
                <w:ilvl w:val="0"/>
                <w:numId w:val="28"/>
              </w:numPr>
              <w:spacing w:line="360" w:lineRule="auto"/>
              <w:jc w:val="both"/>
              <w:rPr>
                <w:rFonts w:cs="Arial"/>
                <w:sz w:val="22"/>
                <w:szCs w:val="22"/>
              </w:rPr>
            </w:pPr>
            <w:r w:rsidRPr="00CA759F">
              <w:rPr>
                <w:rFonts w:cs="Arial"/>
                <w:sz w:val="22"/>
                <w:szCs w:val="22"/>
              </w:rPr>
              <w:t>Role plays</w:t>
            </w:r>
          </w:p>
          <w:p w14:paraId="626F1FC2" w14:textId="77777777" w:rsidR="006B3033" w:rsidRPr="00CA759F" w:rsidRDefault="006B3033" w:rsidP="00A74668">
            <w:pPr>
              <w:pStyle w:val="ListParagraph"/>
              <w:numPr>
                <w:ilvl w:val="0"/>
                <w:numId w:val="28"/>
              </w:numPr>
              <w:spacing w:line="360" w:lineRule="auto"/>
              <w:jc w:val="both"/>
              <w:rPr>
                <w:rFonts w:cs="Arial"/>
                <w:b/>
                <w:sz w:val="22"/>
                <w:szCs w:val="22"/>
              </w:rPr>
            </w:pPr>
            <w:r w:rsidRPr="00CA759F">
              <w:rPr>
                <w:rFonts w:cs="Arial"/>
                <w:sz w:val="22"/>
                <w:szCs w:val="22"/>
              </w:rPr>
              <w:t>Group exercise</w:t>
            </w:r>
            <w:r w:rsidRPr="00CA759F">
              <w:rPr>
                <w:rFonts w:cs="Arial"/>
                <w:b/>
                <w:sz w:val="22"/>
                <w:szCs w:val="22"/>
              </w:rPr>
              <w:t xml:space="preserve"> </w:t>
            </w:r>
          </w:p>
          <w:p w14:paraId="5C22451E" w14:textId="77777777" w:rsidR="009D7D89" w:rsidRPr="00CA759F" w:rsidRDefault="009D7D89" w:rsidP="00A74668">
            <w:pPr>
              <w:pStyle w:val="ListParagraph"/>
              <w:numPr>
                <w:ilvl w:val="0"/>
                <w:numId w:val="28"/>
              </w:numPr>
              <w:spacing w:line="360" w:lineRule="auto"/>
              <w:jc w:val="both"/>
              <w:rPr>
                <w:rFonts w:cs="Arial"/>
                <w:sz w:val="22"/>
                <w:szCs w:val="22"/>
              </w:rPr>
            </w:pPr>
            <w:r w:rsidRPr="00CA759F">
              <w:rPr>
                <w:rFonts w:cs="Arial"/>
                <w:sz w:val="22"/>
                <w:szCs w:val="22"/>
              </w:rPr>
              <w:t xml:space="preserve">Learner presentations </w:t>
            </w:r>
          </w:p>
          <w:p w14:paraId="29C28277" w14:textId="77777777" w:rsidR="006B3033" w:rsidRPr="00CA759F" w:rsidRDefault="006B3033" w:rsidP="00810C54">
            <w:pPr>
              <w:spacing w:line="360" w:lineRule="auto"/>
              <w:jc w:val="both"/>
              <w:rPr>
                <w:rFonts w:cs="Arial"/>
                <w:b/>
                <w:sz w:val="22"/>
                <w:szCs w:val="22"/>
              </w:rPr>
            </w:pPr>
          </w:p>
        </w:tc>
      </w:tr>
      <w:tr w:rsidR="00CA759F" w:rsidRPr="00CA759F" w14:paraId="4A0D4CC4" w14:textId="77777777" w:rsidTr="009B6FF0">
        <w:tc>
          <w:tcPr>
            <w:tcW w:w="6602" w:type="dxa"/>
          </w:tcPr>
          <w:p w14:paraId="42D4E86A" w14:textId="243D4D8A" w:rsidR="00856AE5" w:rsidRPr="00856AE5" w:rsidRDefault="00856AE5" w:rsidP="00856AE5">
            <w:pPr>
              <w:spacing w:line="360" w:lineRule="auto"/>
              <w:jc w:val="both"/>
              <w:rPr>
                <w:rFonts w:cs="Arial"/>
                <w:sz w:val="22"/>
                <w:szCs w:val="22"/>
              </w:rPr>
            </w:pPr>
            <w:r w:rsidRPr="00856AE5">
              <w:rPr>
                <w:rFonts w:cs="Arial"/>
                <w:sz w:val="22"/>
                <w:szCs w:val="22"/>
              </w:rPr>
              <w:t>Aspects impacting on comfortable retirement</w:t>
            </w:r>
          </w:p>
          <w:p w14:paraId="63519B2F" w14:textId="713B5B55" w:rsidR="006B3033" w:rsidRPr="00CA759F" w:rsidRDefault="006B3033" w:rsidP="00856AE5">
            <w:pPr>
              <w:spacing w:line="360" w:lineRule="auto"/>
              <w:jc w:val="both"/>
              <w:rPr>
                <w:rFonts w:cs="Arial"/>
                <w:sz w:val="22"/>
                <w:szCs w:val="22"/>
              </w:rPr>
            </w:pPr>
          </w:p>
        </w:tc>
        <w:tc>
          <w:tcPr>
            <w:tcW w:w="2748" w:type="dxa"/>
            <w:vMerge/>
          </w:tcPr>
          <w:p w14:paraId="4CBB5734" w14:textId="77777777" w:rsidR="006B3033" w:rsidRPr="00CA759F" w:rsidRDefault="006B3033" w:rsidP="00810C54">
            <w:pPr>
              <w:spacing w:line="360" w:lineRule="auto"/>
              <w:jc w:val="both"/>
              <w:rPr>
                <w:rFonts w:cs="Arial"/>
                <w:b/>
                <w:sz w:val="22"/>
                <w:szCs w:val="22"/>
              </w:rPr>
            </w:pPr>
          </w:p>
        </w:tc>
      </w:tr>
      <w:tr w:rsidR="00387CB7" w:rsidRPr="00CA759F" w14:paraId="5D5CDAAA" w14:textId="77777777" w:rsidTr="009B6FF0">
        <w:tc>
          <w:tcPr>
            <w:tcW w:w="6602" w:type="dxa"/>
          </w:tcPr>
          <w:p w14:paraId="0C430F36" w14:textId="118EA392" w:rsidR="00387CB7" w:rsidRPr="00E908FF" w:rsidRDefault="00856AE5" w:rsidP="00856AE5">
            <w:pPr>
              <w:pStyle w:val="Heading4"/>
              <w:spacing w:line="360" w:lineRule="auto"/>
              <w:rPr>
                <w:rFonts w:cs="Arial"/>
                <w:b w:val="0"/>
                <w:sz w:val="22"/>
                <w:szCs w:val="22"/>
              </w:rPr>
            </w:pPr>
            <w:r>
              <w:rPr>
                <w:rFonts w:cs="Arial"/>
                <w:b w:val="0"/>
                <w:sz w:val="22"/>
                <w:szCs w:val="22"/>
              </w:rPr>
              <w:t xml:space="preserve">Annuities. </w:t>
            </w:r>
          </w:p>
        </w:tc>
        <w:tc>
          <w:tcPr>
            <w:tcW w:w="2748" w:type="dxa"/>
            <w:vMerge/>
          </w:tcPr>
          <w:p w14:paraId="03AB4AAF" w14:textId="77777777" w:rsidR="00387CB7" w:rsidRPr="00CA759F" w:rsidRDefault="00387CB7" w:rsidP="00810C54">
            <w:pPr>
              <w:spacing w:line="360" w:lineRule="auto"/>
              <w:jc w:val="both"/>
              <w:rPr>
                <w:rFonts w:cs="Arial"/>
                <w:b/>
                <w:sz w:val="22"/>
                <w:szCs w:val="22"/>
              </w:rPr>
            </w:pPr>
          </w:p>
        </w:tc>
      </w:tr>
      <w:tr w:rsidR="00387CB7" w:rsidRPr="00CA759F" w14:paraId="6DAAFE48" w14:textId="77777777" w:rsidTr="009B6FF0">
        <w:tc>
          <w:tcPr>
            <w:tcW w:w="6602" w:type="dxa"/>
          </w:tcPr>
          <w:p w14:paraId="4E3D8359" w14:textId="0E2BFFC8" w:rsidR="00387CB7" w:rsidRPr="00387CB7" w:rsidRDefault="00856AE5" w:rsidP="00E14EB4">
            <w:pPr>
              <w:pStyle w:val="Heading4"/>
              <w:spacing w:before="0" w:after="0" w:line="360" w:lineRule="auto"/>
              <w:rPr>
                <w:rFonts w:cs="Arial"/>
                <w:b w:val="0"/>
                <w:sz w:val="22"/>
                <w:szCs w:val="22"/>
              </w:rPr>
            </w:pPr>
            <w:r w:rsidRPr="00856AE5">
              <w:rPr>
                <w:rFonts w:cs="Arial"/>
                <w:b w:val="0"/>
                <w:sz w:val="22"/>
                <w:szCs w:val="22"/>
              </w:rPr>
              <w:t>Annuity rates and their impact on retirement planning</w:t>
            </w:r>
          </w:p>
        </w:tc>
        <w:tc>
          <w:tcPr>
            <w:tcW w:w="2748" w:type="dxa"/>
            <w:vMerge/>
          </w:tcPr>
          <w:p w14:paraId="28E4D423" w14:textId="77777777" w:rsidR="00387CB7" w:rsidRPr="00CA759F" w:rsidRDefault="00387CB7" w:rsidP="00810C54">
            <w:pPr>
              <w:spacing w:line="360" w:lineRule="auto"/>
              <w:jc w:val="both"/>
              <w:rPr>
                <w:rFonts w:cs="Arial"/>
                <w:b/>
                <w:sz w:val="22"/>
                <w:szCs w:val="22"/>
              </w:rPr>
            </w:pPr>
          </w:p>
        </w:tc>
      </w:tr>
      <w:tr w:rsidR="00387CB7" w:rsidRPr="00CA759F" w14:paraId="3704A273" w14:textId="77777777" w:rsidTr="009B6FF0">
        <w:tc>
          <w:tcPr>
            <w:tcW w:w="6602" w:type="dxa"/>
          </w:tcPr>
          <w:p w14:paraId="10FCB356" w14:textId="5372FFBE" w:rsidR="00387CB7" w:rsidRPr="00387CB7" w:rsidRDefault="00856AE5" w:rsidP="00E14EB4">
            <w:pPr>
              <w:pStyle w:val="Heading4"/>
              <w:spacing w:before="0" w:after="0" w:line="360" w:lineRule="auto"/>
              <w:rPr>
                <w:rFonts w:cs="Arial"/>
                <w:b w:val="0"/>
                <w:sz w:val="22"/>
                <w:szCs w:val="22"/>
              </w:rPr>
            </w:pPr>
            <w:r>
              <w:rPr>
                <w:rFonts w:cs="Arial"/>
                <w:b w:val="0"/>
                <w:sz w:val="22"/>
                <w:szCs w:val="22"/>
              </w:rPr>
              <w:t>Calculations</w:t>
            </w:r>
          </w:p>
        </w:tc>
        <w:tc>
          <w:tcPr>
            <w:tcW w:w="2748" w:type="dxa"/>
            <w:vMerge/>
          </w:tcPr>
          <w:p w14:paraId="4978B6AB" w14:textId="77777777" w:rsidR="00387CB7" w:rsidRPr="00CA759F" w:rsidRDefault="00387CB7" w:rsidP="00810C54">
            <w:pPr>
              <w:spacing w:line="360" w:lineRule="auto"/>
              <w:jc w:val="both"/>
              <w:rPr>
                <w:rFonts w:cs="Arial"/>
                <w:b/>
                <w:sz w:val="22"/>
                <w:szCs w:val="22"/>
              </w:rPr>
            </w:pPr>
          </w:p>
        </w:tc>
      </w:tr>
      <w:tr w:rsidR="00CA759F" w:rsidRPr="00CA759F" w14:paraId="19FCB8E2" w14:textId="77777777" w:rsidTr="009B6FF0">
        <w:tc>
          <w:tcPr>
            <w:tcW w:w="9350" w:type="dxa"/>
            <w:gridSpan w:val="2"/>
          </w:tcPr>
          <w:p w14:paraId="00320529" w14:textId="77777777" w:rsidR="009B6FF0" w:rsidRPr="00CA759F" w:rsidRDefault="009B6FF0" w:rsidP="00810C54">
            <w:pPr>
              <w:pStyle w:val="Heading4"/>
              <w:spacing w:line="360" w:lineRule="auto"/>
              <w:rPr>
                <w:rFonts w:cs="Arial"/>
                <w:b w:val="0"/>
                <w:sz w:val="22"/>
                <w:szCs w:val="22"/>
              </w:rPr>
            </w:pPr>
            <w:r w:rsidRPr="00CA759F">
              <w:rPr>
                <w:rFonts w:cs="Arial"/>
                <w:b w:val="0"/>
                <w:sz w:val="22"/>
                <w:szCs w:val="22"/>
              </w:rPr>
              <w:t>Allow learners to reflect on the session</w:t>
            </w:r>
          </w:p>
        </w:tc>
      </w:tr>
    </w:tbl>
    <w:p w14:paraId="7697CBA1" w14:textId="77777777" w:rsidR="00F165C8" w:rsidRPr="00CA759F" w:rsidRDefault="00F165C8" w:rsidP="00810C54">
      <w:pPr>
        <w:spacing w:line="360" w:lineRule="auto"/>
        <w:jc w:val="both"/>
        <w:rPr>
          <w:rFonts w:cs="Arial"/>
          <w:b/>
          <w:sz w:val="22"/>
          <w:szCs w:val="22"/>
        </w:rPr>
      </w:pPr>
    </w:p>
    <w:tbl>
      <w:tblPr>
        <w:tblW w:w="93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34"/>
        <w:gridCol w:w="2616"/>
      </w:tblGrid>
      <w:tr w:rsidR="00CA759F" w:rsidRPr="00CA759F" w14:paraId="09CA0DFA" w14:textId="77777777" w:rsidTr="009B6FF0">
        <w:tc>
          <w:tcPr>
            <w:tcW w:w="9350" w:type="dxa"/>
            <w:gridSpan w:val="2"/>
            <w:shd w:val="clear" w:color="auto" w:fill="F2F2F2"/>
          </w:tcPr>
          <w:p w14:paraId="19526A70" w14:textId="1E628D86" w:rsidR="00F165C8" w:rsidRPr="00CA759F" w:rsidRDefault="00AA64A5" w:rsidP="00810C54">
            <w:pPr>
              <w:spacing w:line="360" w:lineRule="auto"/>
              <w:jc w:val="both"/>
              <w:rPr>
                <w:rFonts w:cs="Arial"/>
                <w:b/>
                <w:sz w:val="22"/>
                <w:szCs w:val="22"/>
              </w:rPr>
            </w:pPr>
            <w:r w:rsidRPr="00CA759F">
              <w:rPr>
                <w:rFonts w:cs="Arial"/>
                <w:b/>
                <w:sz w:val="22"/>
                <w:szCs w:val="22"/>
              </w:rPr>
              <w:t>Day Two</w:t>
            </w:r>
            <w:r w:rsidR="00F165C8" w:rsidRPr="00CA759F">
              <w:rPr>
                <w:rFonts w:cs="Arial"/>
                <w:b/>
                <w:sz w:val="22"/>
                <w:szCs w:val="22"/>
              </w:rPr>
              <w:t xml:space="preserve">                                                                                       </w:t>
            </w:r>
          </w:p>
        </w:tc>
      </w:tr>
      <w:tr w:rsidR="00CA759F" w:rsidRPr="00CA759F" w14:paraId="7D7164C7" w14:textId="77777777" w:rsidTr="009B6FF0">
        <w:tc>
          <w:tcPr>
            <w:tcW w:w="9350" w:type="dxa"/>
            <w:gridSpan w:val="2"/>
          </w:tcPr>
          <w:p w14:paraId="2786E7A5" w14:textId="1D3B30CE" w:rsidR="00F165C8" w:rsidRPr="00CA759F" w:rsidRDefault="001B2B3D" w:rsidP="00E14EB4">
            <w:pPr>
              <w:spacing w:line="360" w:lineRule="auto"/>
              <w:jc w:val="both"/>
              <w:rPr>
                <w:rFonts w:cs="Arial"/>
                <w:b/>
                <w:bCs/>
                <w:sz w:val="22"/>
                <w:szCs w:val="22"/>
                <w:lang w:val="en-ZA"/>
              </w:rPr>
            </w:pPr>
            <w:r>
              <w:rPr>
                <w:rFonts w:cs="Arial"/>
                <w:b/>
                <w:sz w:val="22"/>
                <w:szCs w:val="22"/>
              </w:rPr>
              <w:t>Session 2</w:t>
            </w:r>
            <w:r w:rsidR="00F165C8" w:rsidRPr="00CA759F">
              <w:rPr>
                <w:rFonts w:cs="Arial"/>
                <w:b/>
                <w:sz w:val="22"/>
                <w:szCs w:val="22"/>
              </w:rPr>
              <w:t xml:space="preserve">: </w:t>
            </w:r>
            <w:r w:rsidR="00E14EB4">
              <w:rPr>
                <w:rFonts w:cs="Arial"/>
                <w:b/>
                <w:sz w:val="22"/>
                <w:szCs w:val="22"/>
              </w:rPr>
              <w:t>Afternoon (1.30pm – 4pm)</w:t>
            </w:r>
          </w:p>
        </w:tc>
      </w:tr>
      <w:tr w:rsidR="00CA759F" w:rsidRPr="00CA759F" w14:paraId="245137EC" w14:textId="77777777" w:rsidTr="009B6FF0">
        <w:trPr>
          <w:trHeight w:val="350"/>
        </w:trPr>
        <w:tc>
          <w:tcPr>
            <w:tcW w:w="9350" w:type="dxa"/>
            <w:gridSpan w:val="2"/>
          </w:tcPr>
          <w:p w14:paraId="02341D35" w14:textId="37FC5978" w:rsidR="00F165C8" w:rsidRPr="00CA759F" w:rsidRDefault="00E14EB4" w:rsidP="00810C54">
            <w:pPr>
              <w:spacing w:line="360" w:lineRule="auto"/>
              <w:jc w:val="both"/>
              <w:rPr>
                <w:rFonts w:cs="Arial"/>
                <w:b/>
                <w:sz w:val="22"/>
                <w:szCs w:val="22"/>
              </w:rPr>
            </w:pPr>
            <w:r>
              <w:rPr>
                <w:rFonts w:cs="Arial"/>
                <w:b/>
                <w:sz w:val="22"/>
                <w:szCs w:val="22"/>
              </w:rPr>
              <w:t>Topics to be covered</w:t>
            </w:r>
          </w:p>
        </w:tc>
      </w:tr>
      <w:tr w:rsidR="00CA759F" w:rsidRPr="00CA759F" w14:paraId="59EDD2F4" w14:textId="77777777" w:rsidTr="00037256">
        <w:trPr>
          <w:trHeight w:val="350"/>
        </w:trPr>
        <w:tc>
          <w:tcPr>
            <w:tcW w:w="6734" w:type="dxa"/>
          </w:tcPr>
          <w:p w14:paraId="2341DBD5" w14:textId="77777777" w:rsidR="00F165C8" w:rsidRPr="00CA759F" w:rsidRDefault="00F165C8" w:rsidP="00037256">
            <w:pPr>
              <w:pStyle w:val="Heading4"/>
              <w:spacing w:before="0" w:line="360" w:lineRule="auto"/>
              <w:rPr>
                <w:rFonts w:cs="Arial"/>
                <w:sz w:val="22"/>
                <w:szCs w:val="22"/>
              </w:rPr>
            </w:pPr>
          </w:p>
        </w:tc>
        <w:tc>
          <w:tcPr>
            <w:tcW w:w="2616" w:type="dxa"/>
            <w:vMerge w:val="restart"/>
          </w:tcPr>
          <w:p w14:paraId="694E9E8C" w14:textId="77777777" w:rsidR="00856AE5" w:rsidRPr="00CA759F" w:rsidRDefault="00856AE5" w:rsidP="00A74668">
            <w:pPr>
              <w:pStyle w:val="ListParagraph"/>
              <w:numPr>
                <w:ilvl w:val="0"/>
                <w:numId w:val="28"/>
              </w:numPr>
              <w:spacing w:line="360" w:lineRule="auto"/>
              <w:jc w:val="both"/>
              <w:rPr>
                <w:rFonts w:cs="Arial"/>
                <w:sz w:val="22"/>
                <w:szCs w:val="22"/>
              </w:rPr>
            </w:pPr>
            <w:r w:rsidRPr="00CA759F">
              <w:rPr>
                <w:rFonts w:cs="Arial"/>
                <w:sz w:val="22"/>
                <w:szCs w:val="22"/>
              </w:rPr>
              <w:t>Facilitator led discussions</w:t>
            </w:r>
          </w:p>
          <w:p w14:paraId="08255514" w14:textId="77777777" w:rsidR="00856AE5" w:rsidRPr="00CA759F" w:rsidRDefault="00856AE5" w:rsidP="00A74668">
            <w:pPr>
              <w:pStyle w:val="ListParagraph"/>
              <w:numPr>
                <w:ilvl w:val="0"/>
                <w:numId w:val="28"/>
              </w:numPr>
              <w:spacing w:line="360" w:lineRule="auto"/>
              <w:jc w:val="both"/>
              <w:rPr>
                <w:rFonts w:cs="Arial"/>
                <w:sz w:val="22"/>
                <w:szCs w:val="22"/>
              </w:rPr>
            </w:pPr>
            <w:r w:rsidRPr="00CA759F">
              <w:rPr>
                <w:rFonts w:cs="Arial"/>
                <w:sz w:val="22"/>
                <w:szCs w:val="22"/>
              </w:rPr>
              <w:t>Role plays</w:t>
            </w:r>
          </w:p>
          <w:p w14:paraId="1B3D892E" w14:textId="77777777" w:rsidR="00856AE5" w:rsidRPr="00CA759F" w:rsidRDefault="00856AE5" w:rsidP="00A74668">
            <w:pPr>
              <w:pStyle w:val="ListParagraph"/>
              <w:numPr>
                <w:ilvl w:val="0"/>
                <w:numId w:val="28"/>
              </w:numPr>
              <w:spacing w:line="360" w:lineRule="auto"/>
              <w:jc w:val="both"/>
              <w:rPr>
                <w:rFonts w:cs="Arial"/>
                <w:b/>
                <w:sz w:val="22"/>
                <w:szCs w:val="22"/>
              </w:rPr>
            </w:pPr>
            <w:r w:rsidRPr="00CA759F">
              <w:rPr>
                <w:rFonts w:cs="Arial"/>
                <w:sz w:val="22"/>
                <w:szCs w:val="22"/>
              </w:rPr>
              <w:t>Group exercise</w:t>
            </w:r>
            <w:r w:rsidRPr="00CA759F">
              <w:rPr>
                <w:rFonts w:cs="Arial"/>
                <w:b/>
                <w:sz w:val="22"/>
                <w:szCs w:val="22"/>
              </w:rPr>
              <w:t xml:space="preserve"> </w:t>
            </w:r>
          </w:p>
          <w:p w14:paraId="652BBC90" w14:textId="26650FDB" w:rsidR="00F165C8" w:rsidRPr="00856AE5" w:rsidRDefault="00856AE5" w:rsidP="00A74668">
            <w:pPr>
              <w:pStyle w:val="ListParagraph"/>
              <w:numPr>
                <w:ilvl w:val="0"/>
                <w:numId w:val="28"/>
              </w:numPr>
              <w:spacing w:line="360" w:lineRule="auto"/>
              <w:jc w:val="both"/>
              <w:rPr>
                <w:rFonts w:cs="Arial"/>
                <w:sz w:val="22"/>
                <w:szCs w:val="22"/>
              </w:rPr>
            </w:pPr>
            <w:r w:rsidRPr="00CA759F">
              <w:rPr>
                <w:rFonts w:cs="Arial"/>
                <w:sz w:val="22"/>
                <w:szCs w:val="22"/>
              </w:rPr>
              <w:lastRenderedPageBreak/>
              <w:t xml:space="preserve">Learner </w:t>
            </w:r>
            <w:r>
              <w:rPr>
                <w:rFonts w:cs="Arial"/>
                <w:sz w:val="22"/>
                <w:szCs w:val="22"/>
              </w:rPr>
              <w:t>p</w:t>
            </w:r>
            <w:r w:rsidRPr="00CA759F">
              <w:rPr>
                <w:rFonts w:cs="Arial"/>
                <w:sz w:val="22"/>
                <w:szCs w:val="22"/>
              </w:rPr>
              <w:t xml:space="preserve">resentations </w:t>
            </w:r>
          </w:p>
        </w:tc>
      </w:tr>
      <w:tr w:rsidR="00CA759F" w:rsidRPr="00CA759F" w14:paraId="5711097A" w14:textId="77777777" w:rsidTr="009B6FF0">
        <w:tc>
          <w:tcPr>
            <w:tcW w:w="6734" w:type="dxa"/>
          </w:tcPr>
          <w:p w14:paraId="13C2B109" w14:textId="6460A0CB" w:rsidR="00F165C8" w:rsidRPr="00856AE5" w:rsidRDefault="00856AE5" w:rsidP="00856AE5">
            <w:pPr>
              <w:spacing w:line="360" w:lineRule="auto"/>
              <w:jc w:val="both"/>
              <w:rPr>
                <w:rFonts w:cs="Arial"/>
                <w:sz w:val="22"/>
                <w:szCs w:val="22"/>
                <w:lang w:val="en-ZA"/>
              </w:rPr>
            </w:pPr>
            <w:r w:rsidRPr="00856AE5">
              <w:rPr>
                <w:rFonts w:cs="Arial"/>
                <w:sz w:val="22"/>
                <w:szCs w:val="22"/>
                <w:lang w:val="en-ZA"/>
              </w:rPr>
              <w:t>The Income Tax Act and long-term insurance</w:t>
            </w:r>
          </w:p>
        </w:tc>
        <w:tc>
          <w:tcPr>
            <w:tcW w:w="2616" w:type="dxa"/>
            <w:vMerge/>
          </w:tcPr>
          <w:p w14:paraId="2F0E6A4E" w14:textId="77777777" w:rsidR="00F165C8" w:rsidRPr="00CA759F" w:rsidRDefault="00F165C8" w:rsidP="00810C54">
            <w:pPr>
              <w:spacing w:line="360" w:lineRule="auto"/>
              <w:jc w:val="both"/>
              <w:rPr>
                <w:rFonts w:cs="Arial"/>
                <w:b/>
                <w:sz w:val="22"/>
                <w:szCs w:val="22"/>
              </w:rPr>
            </w:pPr>
          </w:p>
        </w:tc>
      </w:tr>
      <w:tr w:rsidR="00CA759F" w:rsidRPr="00CA759F" w14:paraId="0961592F" w14:textId="77777777" w:rsidTr="00035E9E">
        <w:trPr>
          <w:trHeight w:val="58"/>
        </w:trPr>
        <w:tc>
          <w:tcPr>
            <w:tcW w:w="6734" w:type="dxa"/>
          </w:tcPr>
          <w:p w14:paraId="43A570AD" w14:textId="0E9E2791" w:rsidR="00F165C8" w:rsidRPr="00856AE5" w:rsidRDefault="00856AE5" w:rsidP="00856AE5">
            <w:pPr>
              <w:spacing w:line="360" w:lineRule="auto"/>
              <w:jc w:val="both"/>
              <w:rPr>
                <w:rFonts w:cs="Arial"/>
                <w:sz w:val="22"/>
                <w:szCs w:val="22"/>
                <w:lang w:val="en-ZA"/>
              </w:rPr>
            </w:pPr>
            <w:r w:rsidRPr="00856AE5">
              <w:rPr>
                <w:rFonts w:cs="Arial"/>
                <w:sz w:val="22"/>
                <w:szCs w:val="22"/>
                <w:lang w:val="en-ZA"/>
              </w:rPr>
              <w:t xml:space="preserve">The Income Tax Act and medical aid schemes </w:t>
            </w:r>
          </w:p>
        </w:tc>
        <w:tc>
          <w:tcPr>
            <w:tcW w:w="2616" w:type="dxa"/>
            <w:vMerge/>
          </w:tcPr>
          <w:p w14:paraId="3CE07124" w14:textId="77777777" w:rsidR="00F165C8" w:rsidRPr="00CA759F" w:rsidRDefault="00F165C8" w:rsidP="00810C54">
            <w:pPr>
              <w:spacing w:line="360" w:lineRule="auto"/>
              <w:jc w:val="both"/>
              <w:rPr>
                <w:rFonts w:cs="Arial"/>
                <w:b/>
                <w:sz w:val="22"/>
                <w:szCs w:val="22"/>
              </w:rPr>
            </w:pPr>
          </w:p>
        </w:tc>
      </w:tr>
      <w:tr w:rsidR="00037256" w:rsidRPr="00CA759F" w14:paraId="0A788BC1" w14:textId="77777777" w:rsidTr="00035E9E">
        <w:trPr>
          <w:trHeight w:val="58"/>
        </w:trPr>
        <w:tc>
          <w:tcPr>
            <w:tcW w:w="6734" w:type="dxa"/>
          </w:tcPr>
          <w:p w14:paraId="19483491" w14:textId="5052AC05" w:rsidR="00037256" w:rsidRPr="00856AE5" w:rsidRDefault="00856AE5" w:rsidP="00856AE5">
            <w:pPr>
              <w:spacing w:line="360" w:lineRule="auto"/>
              <w:jc w:val="both"/>
              <w:rPr>
                <w:rFonts w:cs="Arial"/>
                <w:sz w:val="22"/>
                <w:szCs w:val="22"/>
                <w:lang w:val="en-ZA"/>
              </w:rPr>
            </w:pPr>
            <w:r w:rsidRPr="00856AE5">
              <w:rPr>
                <w:rFonts w:cs="Arial"/>
                <w:sz w:val="22"/>
                <w:szCs w:val="22"/>
                <w:lang w:val="en-ZA"/>
              </w:rPr>
              <w:t xml:space="preserve">The income Tax Act and Investment instruments </w:t>
            </w:r>
          </w:p>
        </w:tc>
        <w:tc>
          <w:tcPr>
            <w:tcW w:w="2616" w:type="dxa"/>
            <w:vMerge/>
          </w:tcPr>
          <w:p w14:paraId="02156962" w14:textId="77777777" w:rsidR="00037256" w:rsidRPr="00CA759F" w:rsidRDefault="00037256" w:rsidP="00810C54">
            <w:pPr>
              <w:spacing w:line="360" w:lineRule="auto"/>
              <w:jc w:val="both"/>
              <w:rPr>
                <w:rFonts w:cs="Arial"/>
                <w:b/>
                <w:sz w:val="22"/>
                <w:szCs w:val="22"/>
              </w:rPr>
            </w:pPr>
          </w:p>
        </w:tc>
      </w:tr>
      <w:tr w:rsidR="00037256" w:rsidRPr="00CA759F" w14:paraId="7ACBAA86" w14:textId="77777777" w:rsidTr="00856AE5">
        <w:trPr>
          <w:trHeight w:val="476"/>
        </w:trPr>
        <w:tc>
          <w:tcPr>
            <w:tcW w:w="6734" w:type="dxa"/>
          </w:tcPr>
          <w:p w14:paraId="7260FA35" w14:textId="33B560E3" w:rsidR="00037256" w:rsidRPr="00856AE5" w:rsidRDefault="00856AE5" w:rsidP="00856AE5">
            <w:pPr>
              <w:spacing w:line="360" w:lineRule="auto"/>
              <w:jc w:val="both"/>
              <w:rPr>
                <w:rFonts w:cs="Arial"/>
                <w:sz w:val="22"/>
                <w:szCs w:val="22"/>
                <w:lang w:val="en-ZA"/>
              </w:rPr>
            </w:pPr>
            <w:r w:rsidRPr="00856AE5">
              <w:rPr>
                <w:rFonts w:cs="Arial"/>
                <w:sz w:val="22"/>
                <w:szCs w:val="22"/>
                <w:lang w:val="en-ZA"/>
              </w:rPr>
              <w:lastRenderedPageBreak/>
              <w:t>The taxation of Dividends</w:t>
            </w:r>
          </w:p>
        </w:tc>
        <w:tc>
          <w:tcPr>
            <w:tcW w:w="2616" w:type="dxa"/>
            <w:vMerge/>
          </w:tcPr>
          <w:p w14:paraId="0D6BC75B" w14:textId="77777777" w:rsidR="00037256" w:rsidRPr="00CA759F" w:rsidRDefault="00037256" w:rsidP="00810C54">
            <w:pPr>
              <w:spacing w:line="360" w:lineRule="auto"/>
              <w:jc w:val="both"/>
              <w:rPr>
                <w:rFonts w:cs="Arial"/>
                <w:b/>
                <w:sz w:val="22"/>
                <w:szCs w:val="22"/>
              </w:rPr>
            </w:pPr>
          </w:p>
        </w:tc>
      </w:tr>
      <w:tr w:rsidR="00037256" w:rsidRPr="00CA759F" w14:paraId="6E10C36C" w14:textId="77777777" w:rsidTr="00035E9E">
        <w:trPr>
          <w:trHeight w:val="58"/>
        </w:trPr>
        <w:tc>
          <w:tcPr>
            <w:tcW w:w="6734" w:type="dxa"/>
          </w:tcPr>
          <w:p w14:paraId="7259C6EB" w14:textId="4E6AAF34" w:rsidR="00037256" w:rsidRPr="00CA759F" w:rsidRDefault="00856AE5" w:rsidP="00856AE5">
            <w:pPr>
              <w:spacing w:line="360" w:lineRule="auto"/>
              <w:jc w:val="both"/>
              <w:rPr>
                <w:rFonts w:cs="Arial"/>
                <w:sz w:val="22"/>
                <w:szCs w:val="22"/>
                <w:lang w:val="en-ZW"/>
              </w:rPr>
            </w:pPr>
            <w:r w:rsidRPr="00856AE5">
              <w:rPr>
                <w:rFonts w:cs="Arial"/>
                <w:sz w:val="22"/>
                <w:szCs w:val="22"/>
                <w:lang w:val="en-ZW"/>
              </w:rPr>
              <w:t>Concepts in Capital Gains Tax</w:t>
            </w:r>
          </w:p>
        </w:tc>
        <w:tc>
          <w:tcPr>
            <w:tcW w:w="2616" w:type="dxa"/>
            <w:vMerge/>
          </w:tcPr>
          <w:p w14:paraId="79312977" w14:textId="77777777" w:rsidR="00037256" w:rsidRPr="00CA759F" w:rsidRDefault="00037256" w:rsidP="00810C54">
            <w:pPr>
              <w:spacing w:line="360" w:lineRule="auto"/>
              <w:jc w:val="both"/>
              <w:rPr>
                <w:rFonts w:cs="Arial"/>
                <w:b/>
                <w:sz w:val="22"/>
                <w:szCs w:val="22"/>
              </w:rPr>
            </w:pPr>
          </w:p>
        </w:tc>
      </w:tr>
      <w:tr w:rsidR="00CA759F" w:rsidRPr="00CA759F" w14:paraId="302AFECA" w14:textId="77777777" w:rsidTr="009B6FF0">
        <w:tc>
          <w:tcPr>
            <w:tcW w:w="9350" w:type="dxa"/>
            <w:gridSpan w:val="2"/>
          </w:tcPr>
          <w:p w14:paraId="7E697E9B" w14:textId="77777777" w:rsidR="009B6FF0" w:rsidRPr="00CA759F" w:rsidRDefault="009B6FF0" w:rsidP="00810C54">
            <w:pPr>
              <w:pStyle w:val="Heading4"/>
              <w:spacing w:line="360" w:lineRule="auto"/>
              <w:rPr>
                <w:rFonts w:cs="Arial"/>
                <w:b w:val="0"/>
                <w:sz w:val="22"/>
                <w:szCs w:val="22"/>
              </w:rPr>
            </w:pPr>
            <w:r w:rsidRPr="00CA759F">
              <w:rPr>
                <w:rFonts w:cs="Arial"/>
                <w:b w:val="0"/>
                <w:sz w:val="22"/>
                <w:szCs w:val="22"/>
              </w:rPr>
              <w:t>Allow learners to reflect on the session</w:t>
            </w:r>
          </w:p>
        </w:tc>
      </w:tr>
      <w:tr w:rsidR="009B6FF0" w:rsidRPr="00CA759F" w14:paraId="6F62273E" w14:textId="77777777" w:rsidTr="009B6FF0">
        <w:tc>
          <w:tcPr>
            <w:tcW w:w="9350" w:type="dxa"/>
            <w:gridSpan w:val="2"/>
          </w:tcPr>
          <w:p w14:paraId="7C7D563C" w14:textId="77777777" w:rsidR="009B6FF0" w:rsidRPr="00CA759F" w:rsidRDefault="009B6FF0" w:rsidP="00810C54">
            <w:pPr>
              <w:pStyle w:val="Heading4"/>
              <w:spacing w:line="360" w:lineRule="auto"/>
              <w:rPr>
                <w:rFonts w:cs="Arial"/>
                <w:b w:val="0"/>
                <w:sz w:val="22"/>
                <w:szCs w:val="22"/>
              </w:rPr>
            </w:pPr>
            <w:r w:rsidRPr="00CA759F">
              <w:rPr>
                <w:rFonts w:cs="Arial"/>
                <w:b w:val="0"/>
                <w:sz w:val="22"/>
                <w:szCs w:val="22"/>
              </w:rPr>
              <w:t>Facilitator to summarise and conclude.</w:t>
            </w:r>
          </w:p>
        </w:tc>
      </w:tr>
    </w:tbl>
    <w:p w14:paraId="238861A6" w14:textId="77777777" w:rsidR="00F165C8" w:rsidRPr="00CA759F" w:rsidRDefault="00F165C8" w:rsidP="00810C54">
      <w:pPr>
        <w:spacing w:line="360" w:lineRule="auto"/>
        <w:jc w:val="both"/>
        <w:rPr>
          <w:rFonts w:cs="Arial"/>
          <w:b/>
          <w:sz w:val="22"/>
          <w:szCs w:val="22"/>
        </w:rPr>
      </w:pPr>
    </w:p>
    <w:tbl>
      <w:tblPr>
        <w:tblW w:w="93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33"/>
        <w:gridCol w:w="2617"/>
      </w:tblGrid>
      <w:tr w:rsidR="00CA759F" w:rsidRPr="00CA759F" w14:paraId="5E814BC8" w14:textId="77777777" w:rsidTr="009B6FF0">
        <w:tc>
          <w:tcPr>
            <w:tcW w:w="9350" w:type="dxa"/>
            <w:gridSpan w:val="2"/>
            <w:shd w:val="clear" w:color="auto" w:fill="F2F2F2"/>
          </w:tcPr>
          <w:p w14:paraId="00F55317" w14:textId="432AE158" w:rsidR="00F165C8" w:rsidRPr="00CA759F" w:rsidRDefault="00AA64A5" w:rsidP="00810C54">
            <w:pPr>
              <w:spacing w:line="360" w:lineRule="auto"/>
              <w:jc w:val="both"/>
              <w:rPr>
                <w:rFonts w:cs="Arial"/>
                <w:b/>
                <w:sz w:val="22"/>
                <w:szCs w:val="22"/>
              </w:rPr>
            </w:pPr>
            <w:r w:rsidRPr="00CA759F">
              <w:rPr>
                <w:rFonts w:cs="Arial"/>
                <w:b/>
                <w:sz w:val="22"/>
                <w:szCs w:val="22"/>
              </w:rPr>
              <w:t>Day Three</w:t>
            </w:r>
            <w:r w:rsidR="00F165C8" w:rsidRPr="00CA759F">
              <w:rPr>
                <w:rFonts w:cs="Arial"/>
                <w:b/>
                <w:sz w:val="22"/>
                <w:szCs w:val="22"/>
              </w:rPr>
              <w:t xml:space="preserve">                                                                                  </w:t>
            </w:r>
          </w:p>
        </w:tc>
      </w:tr>
      <w:tr w:rsidR="00CA759F" w:rsidRPr="00CA759F" w14:paraId="7324621B" w14:textId="77777777" w:rsidTr="009B6FF0">
        <w:tc>
          <w:tcPr>
            <w:tcW w:w="9350" w:type="dxa"/>
            <w:gridSpan w:val="2"/>
          </w:tcPr>
          <w:p w14:paraId="21451ADD" w14:textId="07847A0E" w:rsidR="00F165C8" w:rsidRPr="00CA759F" w:rsidRDefault="001B2B3D" w:rsidP="00E14EB4">
            <w:pPr>
              <w:spacing w:line="360" w:lineRule="auto"/>
              <w:jc w:val="both"/>
              <w:rPr>
                <w:rFonts w:cs="Arial"/>
                <w:b/>
                <w:bCs/>
                <w:sz w:val="22"/>
                <w:szCs w:val="22"/>
                <w:lang w:val="en-ZA"/>
              </w:rPr>
            </w:pPr>
            <w:r>
              <w:rPr>
                <w:rFonts w:cs="Arial"/>
                <w:b/>
                <w:sz w:val="22"/>
                <w:szCs w:val="22"/>
              </w:rPr>
              <w:t>Session 1</w:t>
            </w:r>
            <w:r w:rsidR="00F165C8" w:rsidRPr="00CA759F">
              <w:rPr>
                <w:rFonts w:cs="Arial"/>
                <w:b/>
                <w:sz w:val="22"/>
                <w:szCs w:val="22"/>
              </w:rPr>
              <w:t xml:space="preserve">: </w:t>
            </w:r>
            <w:r w:rsidR="00F3747F">
              <w:rPr>
                <w:rFonts w:cs="Arial"/>
                <w:b/>
                <w:sz w:val="22"/>
                <w:szCs w:val="22"/>
              </w:rPr>
              <w:t>Morning (8.30am – 12.30pm)</w:t>
            </w:r>
          </w:p>
        </w:tc>
      </w:tr>
      <w:tr w:rsidR="00CA759F" w:rsidRPr="00CA759F" w14:paraId="2049A867" w14:textId="77777777" w:rsidTr="009B6FF0">
        <w:tc>
          <w:tcPr>
            <w:tcW w:w="9350" w:type="dxa"/>
            <w:gridSpan w:val="2"/>
          </w:tcPr>
          <w:p w14:paraId="56373DC6" w14:textId="05C76F56" w:rsidR="00F165C8" w:rsidRPr="001B2B3D" w:rsidRDefault="00E14EB4" w:rsidP="001B2B3D">
            <w:pPr>
              <w:spacing w:line="360" w:lineRule="auto"/>
              <w:jc w:val="both"/>
              <w:rPr>
                <w:rFonts w:cs="Arial"/>
                <w:b/>
                <w:sz w:val="22"/>
                <w:szCs w:val="22"/>
              </w:rPr>
            </w:pPr>
            <w:r>
              <w:rPr>
                <w:rFonts w:cs="Arial"/>
                <w:b/>
                <w:sz w:val="22"/>
                <w:szCs w:val="22"/>
              </w:rPr>
              <w:t>Topics to be covered</w:t>
            </w:r>
          </w:p>
        </w:tc>
      </w:tr>
      <w:tr w:rsidR="00CA759F" w:rsidRPr="00CA759F" w14:paraId="3D19BE75" w14:textId="77777777" w:rsidTr="009B6FF0">
        <w:tc>
          <w:tcPr>
            <w:tcW w:w="6733" w:type="dxa"/>
          </w:tcPr>
          <w:p w14:paraId="44CE383B" w14:textId="7F568E51" w:rsidR="00F165C8" w:rsidRPr="00CA759F" w:rsidRDefault="00F165C8" w:rsidP="00810C54">
            <w:pPr>
              <w:spacing w:line="360" w:lineRule="auto"/>
              <w:jc w:val="both"/>
              <w:rPr>
                <w:rFonts w:cs="Arial"/>
                <w:sz w:val="22"/>
                <w:szCs w:val="22"/>
              </w:rPr>
            </w:pPr>
          </w:p>
        </w:tc>
        <w:tc>
          <w:tcPr>
            <w:tcW w:w="2617" w:type="dxa"/>
            <w:vMerge w:val="restart"/>
          </w:tcPr>
          <w:p w14:paraId="0B864B75" w14:textId="77777777" w:rsidR="00EC738F" w:rsidRDefault="00EC738F" w:rsidP="00A74668">
            <w:pPr>
              <w:pStyle w:val="ListParagraph"/>
              <w:numPr>
                <w:ilvl w:val="0"/>
                <w:numId w:val="27"/>
              </w:numPr>
              <w:spacing w:line="360" w:lineRule="auto"/>
              <w:rPr>
                <w:rFonts w:cs="Arial"/>
                <w:sz w:val="22"/>
                <w:szCs w:val="22"/>
              </w:rPr>
            </w:pPr>
            <w:r>
              <w:rPr>
                <w:rFonts w:cs="Arial"/>
                <w:sz w:val="22"/>
                <w:szCs w:val="22"/>
              </w:rPr>
              <w:t>Lecture</w:t>
            </w:r>
          </w:p>
          <w:p w14:paraId="3A098D7D" w14:textId="77777777" w:rsidR="00EC738F" w:rsidRDefault="00EC738F" w:rsidP="00A74668">
            <w:pPr>
              <w:pStyle w:val="ListParagraph"/>
              <w:numPr>
                <w:ilvl w:val="0"/>
                <w:numId w:val="27"/>
              </w:numPr>
              <w:spacing w:line="360" w:lineRule="auto"/>
              <w:rPr>
                <w:rFonts w:cs="Arial"/>
                <w:sz w:val="22"/>
                <w:szCs w:val="22"/>
              </w:rPr>
            </w:pPr>
            <w:r w:rsidRPr="00CA759F">
              <w:rPr>
                <w:rFonts w:cs="Arial"/>
                <w:sz w:val="22"/>
                <w:szCs w:val="22"/>
              </w:rPr>
              <w:t>Facilitator led discussions</w:t>
            </w:r>
          </w:p>
          <w:p w14:paraId="1B85C0EA" w14:textId="77777777" w:rsidR="00EC738F" w:rsidRDefault="00EC738F" w:rsidP="00A74668">
            <w:pPr>
              <w:pStyle w:val="ListParagraph"/>
              <w:numPr>
                <w:ilvl w:val="0"/>
                <w:numId w:val="27"/>
              </w:numPr>
              <w:spacing w:line="360" w:lineRule="auto"/>
              <w:rPr>
                <w:rFonts w:cs="Arial"/>
                <w:sz w:val="22"/>
                <w:szCs w:val="22"/>
              </w:rPr>
            </w:pPr>
            <w:r>
              <w:rPr>
                <w:rFonts w:cs="Arial"/>
                <w:sz w:val="22"/>
                <w:szCs w:val="22"/>
              </w:rPr>
              <w:t xml:space="preserve">Learner Presentations and discussions </w:t>
            </w:r>
          </w:p>
          <w:p w14:paraId="754695F0" w14:textId="77777777" w:rsidR="00EC738F" w:rsidRPr="00CA759F" w:rsidRDefault="00EC738F" w:rsidP="00A74668">
            <w:pPr>
              <w:pStyle w:val="ListParagraph"/>
              <w:numPr>
                <w:ilvl w:val="0"/>
                <w:numId w:val="27"/>
              </w:numPr>
              <w:spacing w:line="360" w:lineRule="auto"/>
              <w:rPr>
                <w:rFonts w:cs="Arial"/>
                <w:sz w:val="22"/>
                <w:szCs w:val="22"/>
              </w:rPr>
            </w:pPr>
            <w:r>
              <w:rPr>
                <w:rFonts w:cs="Arial"/>
                <w:sz w:val="22"/>
                <w:szCs w:val="22"/>
              </w:rPr>
              <w:t xml:space="preserve">Questioning </w:t>
            </w:r>
          </w:p>
          <w:p w14:paraId="6E7C9980" w14:textId="77777777" w:rsidR="00F165C8" w:rsidRPr="00CA759F" w:rsidRDefault="00F165C8" w:rsidP="00810C54">
            <w:pPr>
              <w:spacing w:line="360" w:lineRule="auto"/>
              <w:jc w:val="both"/>
              <w:rPr>
                <w:rFonts w:cs="Arial"/>
                <w:sz w:val="22"/>
                <w:szCs w:val="22"/>
              </w:rPr>
            </w:pPr>
          </w:p>
        </w:tc>
      </w:tr>
      <w:tr w:rsidR="00CA759F" w:rsidRPr="00CA759F" w14:paraId="6D5729CF" w14:textId="77777777" w:rsidTr="009B6FF0">
        <w:tc>
          <w:tcPr>
            <w:tcW w:w="6733" w:type="dxa"/>
          </w:tcPr>
          <w:p w14:paraId="05836711" w14:textId="77777777" w:rsidR="00856AE5" w:rsidRPr="00856AE5" w:rsidRDefault="00856AE5" w:rsidP="00856AE5">
            <w:pPr>
              <w:spacing w:line="360" w:lineRule="auto"/>
              <w:jc w:val="both"/>
              <w:rPr>
                <w:rFonts w:cs="Arial"/>
                <w:sz w:val="22"/>
                <w:szCs w:val="22"/>
                <w:lang w:val="en-ZA"/>
              </w:rPr>
            </w:pPr>
            <w:r w:rsidRPr="00856AE5">
              <w:rPr>
                <w:rFonts w:cs="Arial"/>
                <w:sz w:val="22"/>
                <w:szCs w:val="22"/>
                <w:lang w:val="en-ZA"/>
              </w:rPr>
              <w:t xml:space="preserve">The concept of Return on investment and Time value of money concept </w:t>
            </w:r>
          </w:p>
          <w:p w14:paraId="1FAC6B31" w14:textId="0E1DFA6F" w:rsidR="00F165C8" w:rsidRPr="00CA759F" w:rsidRDefault="00F165C8" w:rsidP="00856AE5">
            <w:pPr>
              <w:spacing w:line="360" w:lineRule="auto"/>
              <w:jc w:val="both"/>
              <w:rPr>
                <w:rFonts w:cs="Arial"/>
                <w:sz w:val="22"/>
                <w:szCs w:val="22"/>
              </w:rPr>
            </w:pPr>
          </w:p>
        </w:tc>
        <w:tc>
          <w:tcPr>
            <w:tcW w:w="2617" w:type="dxa"/>
            <w:vMerge/>
          </w:tcPr>
          <w:p w14:paraId="349904BA" w14:textId="77777777" w:rsidR="00F165C8" w:rsidRPr="00CA759F" w:rsidRDefault="00F165C8" w:rsidP="00810C54">
            <w:pPr>
              <w:spacing w:line="360" w:lineRule="auto"/>
              <w:jc w:val="both"/>
              <w:rPr>
                <w:rFonts w:cs="Arial"/>
                <w:b/>
                <w:sz w:val="22"/>
                <w:szCs w:val="22"/>
              </w:rPr>
            </w:pPr>
          </w:p>
        </w:tc>
      </w:tr>
      <w:tr w:rsidR="00CA759F" w:rsidRPr="00CA759F" w14:paraId="4F9CDCA9" w14:textId="77777777" w:rsidTr="009B6FF0">
        <w:tc>
          <w:tcPr>
            <w:tcW w:w="6733" w:type="dxa"/>
          </w:tcPr>
          <w:p w14:paraId="724F603F" w14:textId="77777777" w:rsidR="00856AE5" w:rsidRPr="00856AE5" w:rsidRDefault="00856AE5" w:rsidP="00856AE5">
            <w:pPr>
              <w:spacing w:line="360" w:lineRule="auto"/>
              <w:jc w:val="both"/>
              <w:rPr>
                <w:rFonts w:cs="Arial"/>
                <w:sz w:val="22"/>
                <w:szCs w:val="22"/>
                <w:lang w:val="en-ZA"/>
              </w:rPr>
            </w:pPr>
            <w:r w:rsidRPr="00856AE5">
              <w:rPr>
                <w:rFonts w:cs="Arial"/>
                <w:sz w:val="22"/>
                <w:szCs w:val="22"/>
                <w:lang w:val="en-ZA"/>
              </w:rPr>
              <w:t>The investment return</w:t>
            </w:r>
          </w:p>
          <w:p w14:paraId="43EBED06" w14:textId="2F1D3ECE" w:rsidR="00F165C8" w:rsidRPr="00CA759F" w:rsidRDefault="00F165C8" w:rsidP="00856AE5">
            <w:pPr>
              <w:spacing w:line="360" w:lineRule="auto"/>
              <w:jc w:val="both"/>
              <w:rPr>
                <w:rFonts w:cs="Arial"/>
                <w:sz w:val="22"/>
                <w:szCs w:val="22"/>
              </w:rPr>
            </w:pPr>
          </w:p>
        </w:tc>
        <w:tc>
          <w:tcPr>
            <w:tcW w:w="2617" w:type="dxa"/>
            <w:vMerge/>
          </w:tcPr>
          <w:p w14:paraId="4CF0DEB6" w14:textId="77777777" w:rsidR="00F165C8" w:rsidRPr="00CA759F" w:rsidRDefault="00F165C8" w:rsidP="00810C54">
            <w:pPr>
              <w:spacing w:line="360" w:lineRule="auto"/>
              <w:jc w:val="both"/>
              <w:rPr>
                <w:rFonts w:cs="Arial"/>
                <w:b/>
                <w:sz w:val="22"/>
                <w:szCs w:val="22"/>
              </w:rPr>
            </w:pPr>
          </w:p>
        </w:tc>
      </w:tr>
      <w:tr w:rsidR="000228ED" w:rsidRPr="00CA759F" w14:paraId="4F60E007" w14:textId="77777777" w:rsidTr="000228ED">
        <w:trPr>
          <w:trHeight w:val="476"/>
        </w:trPr>
        <w:tc>
          <w:tcPr>
            <w:tcW w:w="6733" w:type="dxa"/>
          </w:tcPr>
          <w:p w14:paraId="009BF0AA" w14:textId="39A7F94B" w:rsidR="000228ED" w:rsidRPr="00856AE5" w:rsidRDefault="00856AE5" w:rsidP="00856AE5">
            <w:pPr>
              <w:spacing w:line="360" w:lineRule="auto"/>
              <w:jc w:val="both"/>
              <w:rPr>
                <w:rFonts w:cs="Arial"/>
                <w:sz w:val="22"/>
                <w:szCs w:val="22"/>
                <w:lang w:val="en-ZA"/>
              </w:rPr>
            </w:pPr>
            <w:r w:rsidRPr="00856AE5">
              <w:rPr>
                <w:rFonts w:cs="Arial"/>
                <w:sz w:val="22"/>
                <w:szCs w:val="22"/>
                <w:lang w:val="en-ZA"/>
              </w:rPr>
              <w:t>The investment risk</w:t>
            </w:r>
          </w:p>
        </w:tc>
        <w:tc>
          <w:tcPr>
            <w:tcW w:w="2617" w:type="dxa"/>
            <w:vMerge/>
          </w:tcPr>
          <w:p w14:paraId="796C6B64" w14:textId="77777777" w:rsidR="000228ED" w:rsidRPr="00CA759F" w:rsidRDefault="000228ED" w:rsidP="00810C54">
            <w:pPr>
              <w:spacing w:line="360" w:lineRule="auto"/>
              <w:jc w:val="both"/>
              <w:rPr>
                <w:rFonts w:cs="Arial"/>
                <w:b/>
                <w:sz w:val="22"/>
                <w:szCs w:val="22"/>
              </w:rPr>
            </w:pPr>
          </w:p>
        </w:tc>
      </w:tr>
      <w:tr w:rsidR="000228ED" w:rsidRPr="00CA759F" w14:paraId="6A30AE79" w14:textId="77777777" w:rsidTr="000228ED">
        <w:trPr>
          <w:trHeight w:val="476"/>
        </w:trPr>
        <w:tc>
          <w:tcPr>
            <w:tcW w:w="6733" w:type="dxa"/>
          </w:tcPr>
          <w:p w14:paraId="527F45EE" w14:textId="3FDDC3A9" w:rsidR="000228ED" w:rsidRPr="00856AE5" w:rsidRDefault="00856AE5" w:rsidP="00810C54">
            <w:pPr>
              <w:spacing w:line="360" w:lineRule="auto"/>
              <w:jc w:val="both"/>
              <w:rPr>
                <w:rFonts w:cs="Arial"/>
                <w:sz w:val="22"/>
                <w:szCs w:val="22"/>
                <w:lang w:val="en-ZA"/>
              </w:rPr>
            </w:pPr>
            <w:r w:rsidRPr="00856AE5">
              <w:rPr>
                <w:rFonts w:cs="Arial"/>
                <w:sz w:val="22"/>
                <w:szCs w:val="22"/>
                <w:lang w:val="en-ZA"/>
              </w:rPr>
              <w:t>The Capital Asset pricing model (CAPM)</w:t>
            </w:r>
          </w:p>
        </w:tc>
        <w:tc>
          <w:tcPr>
            <w:tcW w:w="2617" w:type="dxa"/>
            <w:vMerge/>
          </w:tcPr>
          <w:p w14:paraId="77AAB00C" w14:textId="77777777" w:rsidR="000228ED" w:rsidRPr="00CA759F" w:rsidRDefault="000228ED" w:rsidP="00810C54">
            <w:pPr>
              <w:spacing w:line="360" w:lineRule="auto"/>
              <w:jc w:val="both"/>
              <w:rPr>
                <w:rFonts w:cs="Arial"/>
                <w:b/>
                <w:sz w:val="22"/>
                <w:szCs w:val="22"/>
              </w:rPr>
            </w:pPr>
          </w:p>
        </w:tc>
      </w:tr>
      <w:tr w:rsidR="00930EEB" w:rsidRPr="00CA759F" w14:paraId="206398A8" w14:textId="77777777" w:rsidTr="009B6FF0">
        <w:tc>
          <w:tcPr>
            <w:tcW w:w="9350" w:type="dxa"/>
            <w:gridSpan w:val="2"/>
          </w:tcPr>
          <w:p w14:paraId="2E7D84FD" w14:textId="77777777" w:rsidR="009B6FF0" w:rsidRPr="00CA759F" w:rsidRDefault="009B6FF0" w:rsidP="00810C54">
            <w:pPr>
              <w:pStyle w:val="Heading4"/>
              <w:spacing w:line="360" w:lineRule="auto"/>
              <w:rPr>
                <w:rFonts w:cs="Arial"/>
                <w:b w:val="0"/>
                <w:sz w:val="22"/>
                <w:szCs w:val="22"/>
              </w:rPr>
            </w:pPr>
            <w:r w:rsidRPr="00CA759F">
              <w:rPr>
                <w:rFonts w:cs="Arial"/>
                <w:b w:val="0"/>
                <w:sz w:val="22"/>
                <w:szCs w:val="22"/>
              </w:rPr>
              <w:t>Allow learners to reflect on the session</w:t>
            </w:r>
          </w:p>
        </w:tc>
      </w:tr>
      <w:tr w:rsidR="009B6FF0" w:rsidRPr="00CA759F" w14:paraId="76E2E9FF" w14:textId="77777777" w:rsidTr="009B6FF0">
        <w:tc>
          <w:tcPr>
            <w:tcW w:w="9350" w:type="dxa"/>
            <w:gridSpan w:val="2"/>
          </w:tcPr>
          <w:p w14:paraId="27E42818" w14:textId="77777777" w:rsidR="009B6FF0" w:rsidRPr="00CA759F" w:rsidRDefault="009B6FF0" w:rsidP="00810C54">
            <w:pPr>
              <w:pStyle w:val="Heading4"/>
              <w:spacing w:line="360" w:lineRule="auto"/>
              <w:rPr>
                <w:rFonts w:cs="Arial"/>
                <w:b w:val="0"/>
                <w:sz w:val="22"/>
                <w:szCs w:val="22"/>
              </w:rPr>
            </w:pPr>
            <w:r w:rsidRPr="00CA759F">
              <w:rPr>
                <w:rFonts w:cs="Arial"/>
                <w:b w:val="0"/>
                <w:sz w:val="22"/>
                <w:szCs w:val="22"/>
              </w:rPr>
              <w:t>Facilitator to summarise and conclude.</w:t>
            </w:r>
          </w:p>
        </w:tc>
      </w:tr>
    </w:tbl>
    <w:p w14:paraId="7A37CE33" w14:textId="77777777" w:rsidR="00F165C8" w:rsidRDefault="00F165C8" w:rsidP="00810C54">
      <w:pPr>
        <w:spacing w:line="360" w:lineRule="auto"/>
        <w:jc w:val="both"/>
        <w:rPr>
          <w:rFonts w:cs="Arial"/>
          <w:b/>
          <w:sz w:val="22"/>
          <w:szCs w:val="22"/>
        </w:rPr>
      </w:pPr>
    </w:p>
    <w:tbl>
      <w:tblPr>
        <w:tblW w:w="93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34"/>
        <w:gridCol w:w="2616"/>
      </w:tblGrid>
      <w:tr w:rsidR="001B2B3D" w:rsidRPr="00CA759F" w14:paraId="1BFD4E8A" w14:textId="77777777" w:rsidTr="00E14EB4">
        <w:tc>
          <w:tcPr>
            <w:tcW w:w="9350" w:type="dxa"/>
            <w:gridSpan w:val="2"/>
            <w:shd w:val="clear" w:color="auto" w:fill="F2F2F2"/>
          </w:tcPr>
          <w:p w14:paraId="05EACE69" w14:textId="334EB346" w:rsidR="001B2B3D" w:rsidRPr="00CA759F" w:rsidRDefault="001B2B3D" w:rsidP="00E14EB4">
            <w:pPr>
              <w:spacing w:line="360" w:lineRule="auto"/>
              <w:jc w:val="both"/>
              <w:rPr>
                <w:rFonts w:cs="Arial"/>
                <w:b/>
                <w:sz w:val="22"/>
                <w:szCs w:val="22"/>
              </w:rPr>
            </w:pPr>
            <w:r>
              <w:rPr>
                <w:rFonts w:cs="Arial"/>
                <w:b/>
                <w:sz w:val="22"/>
                <w:szCs w:val="22"/>
              </w:rPr>
              <w:t>Day Three</w:t>
            </w:r>
            <w:r w:rsidRPr="00CA759F">
              <w:rPr>
                <w:rFonts w:cs="Arial"/>
                <w:b/>
                <w:sz w:val="22"/>
                <w:szCs w:val="22"/>
              </w:rPr>
              <w:t xml:space="preserve">                                                                                       </w:t>
            </w:r>
          </w:p>
        </w:tc>
      </w:tr>
      <w:tr w:rsidR="001B2B3D" w:rsidRPr="00CA759F" w14:paraId="1B72D2B5" w14:textId="77777777" w:rsidTr="00E14EB4">
        <w:tc>
          <w:tcPr>
            <w:tcW w:w="9350" w:type="dxa"/>
            <w:gridSpan w:val="2"/>
          </w:tcPr>
          <w:p w14:paraId="5FBAC70B" w14:textId="02CC0277" w:rsidR="001B2B3D" w:rsidRPr="00CA759F" w:rsidRDefault="001B2B3D" w:rsidP="00E14EB4">
            <w:pPr>
              <w:spacing w:line="360" w:lineRule="auto"/>
              <w:jc w:val="both"/>
              <w:rPr>
                <w:rFonts w:cs="Arial"/>
                <w:b/>
                <w:bCs/>
                <w:sz w:val="22"/>
                <w:szCs w:val="22"/>
                <w:lang w:val="en-ZA"/>
              </w:rPr>
            </w:pPr>
            <w:r>
              <w:rPr>
                <w:rFonts w:cs="Arial"/>
                <w:b/>
                <w:sz w:val="22"/>
                <w:szCs w:val="22"/>
              </w:rPr>
              <w:t>Session 2</w:t>
            </w:r>
            <w:r w:rsidRPr="00CA759F">
              <w:rPr>
                <w:rFonts w:cs="Arial"/>
                <w:b/>
                <w:sz w:val="22"/>
                <w:szCs w:val="22"/>
              </w:rPr>
              <w:t xml:space="preserve">: </w:t>
            </w:r>
            <w:r w:rsidR="00E14EB4">
              <w:rPr>
                <w:rFonts w:cs="Arial"/>
                <w:b/>
                <w:sz w:val="22"/>
                <w:szCs w:val="22"/>
              </w:rPr>
              <w:t>Afternoon (1.30pm – 4pm)</w:t>
            </w:r>
          </w:p>
        </w:tc>
      </w:tr>
      <w:tr w:rsidR="001B2B3D" w:rsidRPr="00CA759F" w14:paraId="61413B6A" w14:textId="77777777" w:rsidTr="00E14EB4">
        <w:trPr>
          <w:trHeight w:val="350"/>
        </w:trPr>
        <w:tc>
          <w:tcPr>
            <w:tcW w:w="9350" w:type="dxa"/>
            <w:gridSpan w:val="2"/>
          </w:tcPr>
          <w:p w14:paraId="1F0A17D6" w14:textId="558EFD0B" w:rsidR="001B2B3D" w:rsidRPr="00CA759F" w:rsidRDefault="00E14EB4" w:rsidP="00E14EB4">
            <w:pPr>
              <w:spacing w:line="360" w:lineRule="auto"/>
              <w:jc w:val="both"/>
              <w:rPr>
                <w:rFonts w:cs="Arial"/>
                <w:b/>
                <w:sz w:val="22"/>
                <w:szCs w:val="22"/>
              </w:rPr>
            </w:pPr>
            <w:r>
              <w:rPr>
                <w:rFonts w:cs="Arial"/>
                <w:b/>
                <w:sz w:val="22"/>
                <w:szCs w:val="22"/>
              </w:rPr>
              <w:t>Topics to be covered</w:t>
            </w:r>
          </w:p>
        </w:tc>
      </w:tr>
      <w:tr w:rsidR="00E338C1" w:rsidRPr="00CA759F" w14:paraId="18F9CC47" w14:textId="77777777" w:rsidTr="00F42C7F">
        <w:trPr>
          <w:trHeight w:val="440"/>
        </w:trPr>
        <w:tc>
          <w:tcPr>
            <w:tcW w:w="6734" w:type="dxa"/>
          </w:tcPr>
          <w:p w14:paraId="46605727" w14:textId="254EEBC2" w:rsidR="00E338C1" w:rsidRPr="00F42C7F" w:rsidRDefault="00E338C1" w:rsidP="00F42C7F">
            <w:pPr>
              <w:pStyle w:val="Heading4"/>
              <w:spacing w:before="0" w:line="360" w:lineRule="auto"/>
              <w:rPr>
                <w:rFonts w:cs="Arial"/>
                <w:b w:val="0"/>
                <w:sz w:val="22"/>
                <w:szCs w:val="22"/>
              </w:rPr>
            </w:pPr>
          </w:p>
        </w:tc>
        <w:tc>
          <w:tcPr>
            <w:tcW w:w="2616" w:type="dxa"/>
            <w:vMerge w:val="restart"/>
          </w:tcPr>
          <w:p w14:paraId="2996E135" w14:textId="77777777" w:rsidR="00EC738F" w:rsidRDefault="00EC738F" w:rsidP="00A74668">
            <w:pPr>
              <w:pStyle w:val="ListParagraph"/>
              <w:numPr>
                <w:ilvl w:val="0"/>
                <w:numId w:val="27"/>
              </w:numPr>
              <w:spacing w:line="360" w:lineRule="auto"/>
              <w:rPr>
                <w:rFonts w:cs="Arial"/>
                <w:sz w:val="22"/>
                <w:szCs w:val="22"/>
              </w:rPr>
            </w:pPr>
            <w:r>
              <w:rPr>
                <w:rFonts w:cs="Arial"/>
                <w:sz w:val="22"/>
                <w:szCs w:val="22"/>
              </w:rPr>
              <w:t>Lecture</w:t>
            </w:r>
          </w:p>
          <w:p w14:paraId="1C4A73B7" w14:textId="77777777" w:rsidR="00EC738F" w:rsidRDefault="00EC738F" w:rsidP="00A74668">
            <w:pPr>
              <w:pStyle w:val="ListParagraph"/>
              <w:numPr>
                <w:ilvl w:val="0"/>
                <w:numId w:val="27"/>
              </w:numPr>
              <w:spacing w:line="360" w:lineRule="auto"/>
              <w:rPr>
                <w:rFonts w:cs="Arial"/>
                <w:sz w:val="22"/>
                <w:szCs w:val="22"/>
              </w:rPr>
            </w:pPr>
            <w:r w:rsidRPr="00CA759F">
              <w:rPr>
                <w:rFonts w:cs="Arial"/>
                <w:sz w:val="22"/>
                <w:szCs w:val="22"/>
              </w:rPr>
              <w:t>Facilitator led discussions</w:t>
            </w:r>
          </w:p>
          <w:p w14:paraId="6F45F591" w14:textId="77777777" w:rsidR="00EC738F" w:rsidRDefault="00EC738F" w:rsidP="00A74668">
            <w:pPr>
              <w:pStyle w:val="ListParagraph"/>
              <w:numPr>
                <w:ilvl w:val="0"/>
                <w:numId w:val="27"/>
              </w:numPr>
              <w:spacing w:line="360" w:lineRule="auto"/>
              <w:rPr>
                <w:rFonts w:cs="Arial"/>
                <w:sz w:val="22"/>
                <w:szCs w:val="22"/>
              </w:rPr>
            </w:pPr>
            <w:r>
              <w:rPr>
                <w:rFonts w:cs="Arial"/>
                <w:sz w:val="22"/>
                <w:szCs w:val="22"/>
              </w:rPr>
              <w:t xml:space="preserve">Learner Presentations and discussions </w:t>
            </w:r>
          </w:p>
          <w:p w14:paraId="69EA9D74" w14:textId="77777777" w:rsidR="00EC738F" w:rsidRPr="00CA759F" w:rsidRDefault="00EC738F" w:rsidP="00A74668">
            <w:pPr>
              <w:pStyle w:val="ListParagraph"/>
              <w:numPr>
                <w:ilvl w:val="0"/>
                <w:numId w:val="27"/>
              </w:numPr>
              <w:spacing w:line="360" w:lineRule="auto"/>
              <w:rPr>
                <w:rFonts w:cs="Arial"/>
                <w:sz w:val="22"/>
                <w:szCs w:val="22"/>
              </w:rPr>
            </w:pPr>
            <w:r>
              <w:rPr>
                <w:rFonts w:cs="Arial"/>
                <w:sz w:val="22"/>
                <w:szCs w:val="22"/>
              </w:rPr>
              <w:lastRenderedPageBreak/>
              <w:t xml:space="preserve">Questioning </w:t>
            </w:r>
          </w:p>
          <w:p w14:paraId="4D0020DE" w14:textId="77777777" w:rsidR="00E338C1" w:rsidRPr="00CA759F" w:rsidRDefault="00E338C1" w:rsidP="00E14EB4">
            <w:pPr>
              <w:spacing w:line="360" w:lineRule="auto"/>
              <w:jc w:val="both"/>
              <w:rPr>
                <w:rFonts w:cs="Arial"/>
                <w:sz w:val="22"/>
                <w:szCs w:val="22"/>
              </w:rPr>
            </w:pPr>
          </w:p>
        </w:tc>
      </w:tr>
      <w:tr w:rsidR="00E338C1" w:rsidRPr="00CA759F" w14:paraId="2BC0415A" w14:textId="77777777" w:rsidTr="00E14EB4">
        <w:tc>
          <w:tcPr>
            <w:tcW w:w="6734" w:type="dxa"/>
          </w:tcPr>
          <w:p w14:paraId="421E7B49" w14:textId="5310F8EE" w:rsidR="00E338C1" w:rsidRPr="00856AE5" w:rsidRDefault="00856AE5" w:rsidP="00856AE5">
            <w:pPr>
              <w:spacing w:after="160" w:line="480" w:lineRule="auto"/>
              <w:contextualSpacing/>
              <w:jc w:val="both"/>
              <w:rPr>
                <w:rFonts w:cs="Arial"/>
                <w:sz w:val="22"/>
                <w:szCs w:val="22"/>
                <w:lang w:val="en-ZA"/>
              </w:rPr>
            </w:pPr>
            <w:r w:rsidRPr="00856AE5">
              <w:rPr>
                <w:rFonts w:cs="Arial"/>
                <w:sz w:val="22"/>
                <w:szCs w:val="22"/>
                <w:lang w:val="en-ZA"/>
              </w:rPr>
              <w:t>The Capital Asset pricing model (CAPM)</w:t>
            </w:r>
          </w:p>
        </w:tc>
        <w:tc>
          <w:tcPr>
            <w:tcW w:w="2616" w:type="dxa"/>
            <w:vMerge/>
          </w:tcPr>
          <w:p w14:paraId="266C81E7" w14:textId="77777777" w:rsidR="00E338C1" w:rsidRPr="00CA759F" w:rsidRDefault="00E338C1" w:rsidP="00E14EB4">
            <w:pPr>
              <w:spacing w:line="360" w:lineRule="auto"/>
              <w:jc w:val="both"/>
              <w:rPr>
                <w:rFonts w:cs="Arial"/>
                <w:b/>
                <w:sz w:val="22"/>
                <w:szCs w:val="22"/>
              </w:rPr>
            </w:pPr>
          </w:p>
        </w:tc>
      </w:tr>
      <w:tr w:rsidR="00E338C1" w:rsidRPr="00CA759F" w14:paraId="10D74EE0" w14:textId="77777777" w:rsidTr="00E14EB4">
        <w:trPr>
          <w:trHeight w:val="58"/>
        </w:trPr>
        <w:tc>
          <w:tcPr>
            <w:tcW w:w="6734" w:type="dxa"/>
          </w:tcPr>
          <w:p w14:paraId="0997E9A6" w14:textId="6208A55A" w:rsidR="00E338C1" w:rsidRPr="00856AE5" w:rsidRDefault="00856AE5" w:rsidP="00856AE5">
            <w:pPr>
              <w:spacing w:after="160" w:line="480" w:lineRule="auto"/>
              <w:contextualSpacing/>
              <w:jc w:val="both"/>
              <w:rPr>
                <w:rFonts w:cs="Arial"/>
                <w:sz w:val="22"/>
                <w:szCs w:val="22"/>
                <w:lang w:val="en-ZA"/>
              </w:rPr>
            </w:pPr>
            <w:r w:rsidRPr="00856AE5">
              <w:rPr>
                <w:rFonts w:cs="Arial"/>
                <w:sz w:val="22"/>
                <w:szCs w:val="22"/>
                <w:lang w:val="en-ZA"/>
              </w:rPr>
              <w:t>The Arbitrage pricing theory</w:t>
            </w:r>
          </w:p>
        </w:tc>
        <w:tc>
          <w:tcPr>
            <w:tcW w:w="2616" w:type="dxa"/>
            <w:vMerge/>
          </w:tcPr>
          <w:p w14:paraId="23EB3184" w14:textId="77777777" w:rsidR="00E338C1" w:rsidRPr="00CA759F" w:rsidRDefault="00E338C1" w:rsidP="00E14EB4">
            <w:pPr>
              <w:spacing w:line="360" w:lineRule="auto"/>
              <w:jc w:val="both"/>
              <w:rPr>
                <w:rFonts w:cs="Arial"/>
                <w:b/>
                <w:sz w:val="22"/>
                <w:szCs w:val="22"/>
              </w:rPr>
            </w:pPr>
          </w:p>
        </w:tc>
      </w:tr>
      <w:tr w:rsidR="00E338C1" w:rsidRPr="00CA759F" w14:paraId="405DD098" w14:textId="77777777" w:rsidTr="00E14EB4">
        <w:trPr>
          <w:trHeight w:val="58"/>
        </w:trPr>
        <w:tc>
          <w:tcPr>
            <w:tcW w:w="6734" w:type="dxa"/>
          </w:tcPr>
          <w:p w14:paraId="680C3A6B" w14:textId="5C76DE5B" w:rsidR="00E338C1" w:rsidRPr="00856AE5" w:rsidRDefault="00856AE5" w:rsidP="00856AE5">
            <w:pPr>
              <w:spacing w:after="160" w:line="480" w:lineRule="auto"/>
              <w:contextualSpacing/>
              <w:jc w:val="both"/>
              <w:rPr>
                <w:rFonts w:cs="Arial"/>
                <w:sz w:val="22"/>
                <w:szCs w:val="22"/>
                <w:lang w:val="en-ZA"/>
              </w:rPr>
            </w:pPr>
            <w:r w:rsidRPr="00856AE5">
              <w:rPr>
                <w:rFonts w:cs="Arial"/>
                <w:sz w:val="22"/>
                <w:szCs w:val="22"/>
                <w:lang w:val="en-ZA"/>
              </w:rPr>
              <w:t>Portfolio Management</w:t>
            </w:r>
          </w:p>
        </w:tc>
        <w:tc>
          <w:tcPr>
            <w:tcW w:w="2616" w:type="dxa"/>
            <w:vMerge/>
          </w:tcPr>
          <w:p w14:paraId="382A0DBD" w14:textId="77777777" w:rsidR="00E338C1" w:rsidRPr="00CA759F" w:rsidRDefault="00E338C1" w:rsidP="00E14EB4">
            <w:pPr>
              <w:spacing w:line="360" w:lineRule="auto"/>
              <w:jc w:val="both"/>
              <w:rPr>
                <w:rFonts w:cs="Arial"/>
                <w:b/>
                <w:sz w:val="22"/>
                <w:szCs w:val="22"/>
              </w:rPr>
            </w:pPr>
          </w:p>
        </w:tc>
      </w:tr>
      <w:tr w:rsidR="00E338C1" w:rsidRPr="00CA759F" w14:paraId="03A34E88" w14:textId="77777777" w:rsidTr="00E14EB4">
        <w:trPr>
          <w:trHeight w:val="58"/>
        </w:trPr>
        <w:tc>
          <w:tcPr>
            <w:tcW w:w="6734" w:type="dxa"/>
          </w:tcPr>
          <w:p w14:paraId="6A183540" w14:textId="6F6F3369" w:rsidR="00E338C1" w:rsidRPr="00856AE5" w:rsidRDefault="00856AE5" w:rsidP="00856AE5">
            <w:pPr>
              <w:spacing w:after="160" w:line="480" w:lineRule="auto"/>
              <w:contextualSpacing/>
              <w:jc w:val="both"/>
              <w:rPr>
                <w:rFonts w:cs="Arial"/>
                <w:sz w:val="22"/>
                <w:szCs w:val="22"/>
                <w:lang w:val="en-ZA"/>
              </w:rPr>
            </w:pPr>
            <w:r w:rsidRPr="00856AE5">
              <w:rPr>
                <w:rFonts w:cs="Arial"/>
                <w:sz w:val="22"/>
                <w:szCs w:val="22"/>
                <w:lang w:val="en-ZA"/>
              </w:rPr>
              <w:t>Investment styles</w:t>
            </w:r>
          </w:p>
        </w:tc>
        <w:tc>
          <w:tcPr>
            <w:tcW w:w="2616" w:type="dxa"/>
            <w:vMerge/>
          </w:tcPr>
          <w:p w14:paraId="3DBFD6E1" w14:textId="77777777" w:rsidR="00E338C1" w:rsidRPr="00CA759F" w:rsidRDefault="00E338C1" w:rsidP="00E14EB4">
            <w:pPr>
              <w:spacing w:line="360" w:lineRule="auto"/>
              <w:jc w:val="both"/>
              <w:rPr>
                <w:rFonts w:cs="Arial"/>
                <w:b/>
                <w:sz w:val="22"/>
                <w:szCs w:val="22"/>
              </w:rPr>
            </w:pPr>
          </w:p>
        </w:tc>
      </w:tr>
      <w:tr w:rsidR="00E338C1" w:rsidRPr="00CA759F" w14:paraId="575906A7" w14:textId="77777777" w:rsidTr="00E14EB4">
        <w:trPr>
          <w:trHeight w:val="58"/>
        </w:trPr>
        <w:tc>
          <w:tcPr>
            <w:tcW w:w="6734" w:type="dxa"/>
          </w:tcPr>
          <w:p w14:paraId="2B087440" w14:textId="3553EB1B" w:rsidR="00E338C1" w:rsidRPr="00F42C7F" w:rsidRDefault="00856AE5" w:rsidP="00856AE5">
            <w:pPr>
              <w:spacing w:line="480" w:lineRule="auto"/>
              <w:jc w:val="both"/>
              <w:rPr>
                <w:rFonts w:cs="Arial"/>
                <w:sz w:val="22"/>
                <w:szCs w:val="22"/>
                <w:lang w:val="en-ZW"/>
              </w:rPr>
            </w:pPr>
            <w:r w:rsidRPr="00856AE5">
              <w:rPr>
                <w:rFonts w:cs="Arial"/>
                <w:sz w:val="22"/>
                <w:szCs w:val="24"/>
                <w:lang w:val="en-ZA"/>
              </w:rPr>
              <w:lastRenderedPageBreak/>
              <w:t xml:space="preserve">Single Asset management compared to a Multimanager approach  </w:t>
            </w:r>
          </w:p>
        </w:tc>
        <w:tc>
          <w:tcPr>
            <w:tcW w:w="2616" w:type="dxa"/>
            <w:vMerge/>
          </w:tcPr>
          <w:p w14:paraId="7E60819B" w14:textId="77777777" w:rsidR="00E338C1" w:rsidRPr="00CA759F" w:rsidRDefault="00E338C1" w:rsidP="00E14EB4">
            <w:pPr>
              <w:spacing w:line="360" w:lineRule="auto"/>
              <w:jc w:val="both"/>
              <w:rPr>
                <w:rFonts w:cs="Arial"/>
                <w:b/>
                <w:sz w:val="22"/>
                <w:szCs w:val="22"/>
              </w:rPr>
            </w:pPr>
          </w:p>
        </w:tc>
      </w:tr>
      <w:tr w:rsidR="001B2B3D" w:rsidRPr="00CA759F" w14:paraId="08F944CC" w14:textId="77777777" w:rsidTr="00E14EB4">
        <w:tc>
          <w:tcPr>
            <w:tcW w:w="9350" w:type="dxa"/>
            <w:gridSpan w:val="2"/>
          </w:tcPr>
          <w:p w14:paraId="4D030C3C" w14:textId="77777777" w:rsidR="001B2B3D" w:rsidRPr="00CA759F" w:rsidRDefault="001B2B3D" w:rsidP="00E14EB4">
            <w:pPr>
              <w:pStyle w:val="Heading4"/>
              <w:spacing w:line="360" w:lineRule="auto"/>
              <w:rPr>
                <w:rFonts w:cs="Arial"/>
                <w:b w:val="0"/>
                <w:sz w:val="22"/>
                <w:szCs w:val="22"/>
              </w:rPr>
            </w:pPr>
            <w:r w:rsidRPr="00CA759F">
              <w:rPr>
                <w:rFonts w:cs="Arial"/>
                <w:b w:val="0"/>
                <w:sz w:val="22"/>
                <w:szCs w:val="22"/>
              </w:rPr>
              <w:t>Allow learners to reflect on the session</w:t>
            </w:r>
          </w:p>
        </w:tc>
      </w:tr>
      <w:tr w:rsidR="001B2B3D" w:rsidRPr="00CA759F" w14:paraId="373727D1" w14:textId="77777777" w:rsidTr="00E14EB4">
        <w:tc>
          <w:tcPr>
            <w:tcW w:w="9350" w:type="dxa"/>
            <w:gridSpan w:val="2"/>
          </w:tcPr>
          <w:p w14:paraId="5DD10845" w14:textId="77777777" w:rsidR="001B2B3D" w:rsidRPr="00CA759F" w:rsidRDefault="001B2B3D" w:rsidP="00E14EB4">
            <w:pPr>
              <w:pStyle w:val="Heading4"/>
              <w:spacing w:line="360" w:lineRule="auto"/>
              <w:rPr>
                <w:rFonts w:cs="Arial"/>
                <w:b w:val="0"/>
                <w:sz w:val="22"/>
                <w:szCs w:val="22"/>
              </w:rPr>
            </w:pPr>
            <w:r w:rsidRPr="00CA759F">
              <w:rPr>
                <w:rFonts w:cs="Arial"/>
                <w:b w:val="0"/>
                <w:sz w:val="22"/>
                <w:szCs w:val="22"/>
              </w:rPr>
              <w:t>Facilitator to summarise and conclude.</w:t>
            </w:r>
          </w:p>
        </w:tc>
      </w:tr>
    </w:tbl>
    <w:p w14:paraId="2A57D09D" w14:textId="77777777" w:rsidR="001B2B3D" w:rsidRDefault="001B2B3D" w:rsidP="00810C54">
      <w:pPr>
        <w:spacing w:line="360" w:lineRule="auto"/>
        <w:jc w:val="both"/>
        <w:rPr>
          <w:rFonts w:cs="Arial"/>
          <w:sz w:val="22"/>
          <w:szCs w:val="22"/>
        </w:rPr>
      </w:pPr>
    </w:p>
    <w:tbl>
      <w:tblPr>
        <w:tblW w:w="93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835"/>
        <w:gridCol w:w="2515"/>
      </w:tblGrid>
      <w:tr w:rsidR="001B2B3D" w:rsidRPr="00CA759F" w14:paraId="4A213A69" w14:textId="77777777" w:rsidTr="00E14EB4">
        <w:tc>
          <w:tcPr>
            <w:tcW w:w="9350" w:type="dxa"/>
            <w:gridSpan w:val="2"/>
            <w:shd w:val="clear" w:color="auto" w:fill="F2F2F2"/>
          </w:tcPr>
          <w:p w14:paraId="6E5B92F2" w14:textId="553BBA6F" w:rsidR="001B2B3D" w:rsidRPr="00CA759F" w:rsidRDefault="001B2B3D" w:rsidP="00E14EB4">
            <w:pPr>
              <w:tabs>
                <w:tab w:val="left" w:pos="6750"/>
              </w:tabs>
              <w:spacing w:line="360" w:lineRule="auto"/>
              <w:jc w:val="both"/>
              <w:rPr>
                <w:rFonts w:cs="Arial"/>
                <w:b/>
                <w:sz w:val="22"/>
                <w:szCs w:val="22"/>
              </w:rPr>
            </w:pPr>
            <w:r>
              <w:rPr>
                <w:rFonts w:cs="Arial"/>
                <w:b/>
                <w:sz w:val="22"/>
                <w:szCs w:val="22"/>
              </w:rPr>
              <w:t>Day Four</w:t>
            </w:r>
            <w:r w:rsidRPr="00CA759F">
              <w:rPr>
                <w:rFonts w:cs="Arial"/>
                <w:b/>
                <w:sz w:val="22"/>
                <w:szCs w:val="22"/>
              </w:rPr>
              <w:tab/>
            </w:r>
          </w:p>
        </w:tc>
      </w:tr>
      <w:tr w:rsidR="001B2B3D" w:rsidRPr="00CA759F" w14:paraId="34B23F2F" w14:textId="77777777" w:rsidTr="00E14EB4">
        <w:tc>
          <w:tcPr>
            <w:tcW w:w="9350" w:type="dxa"/>
            <w:gridSpan w:val="2"/>
          </w:tcPr>
          <w:p w14:paraId="77CAA894" w14:textId="004B3066" w:rsidR="001B2B3D" w:rsidRPr="00CA759F" w:rsidRDefault="001B2B3D" w:rsidP="00E14EB4">
            <w:pPr>
              <w:spacing w:line="360" w:lineRule="auto"/>
              <w:jc w:val="both"/>
              <w:rPr>
                <w:rFonts w:cs="Arial"/>
                <w:b/>
                <w:sz w:val="22"/>
                <w:szCs w:val="22"/>
              </w:rPr>
            </w:pPr>
            <w:r w:rsidRPr="00CA759F">
              <w:rPr>
                <w:rFonts w:cs="Arial"/>
                <w:b/>
                <w:sz w:val="22"/>
                <w:szCs w:val="22"/>
              </w:rPr>
              <w:t xml:space="preserve">Session </w:t>
            </w:r>
            <w:r>
              <w:rPr>
                <w:rFonts w:cs="Arial"/>
                <w:b/>
                <w:sz w:val="22"/>
                <w:szCs w:val="22"/>
              </w:rPr>
              <w:t>1</w:t>
            </w:r>
            <w:r w:rsidRPr="00CA759F">
              <w:rPr>
                <w:rFonts w:cs="Arial"/>
                <w:b/>
                <w:sz w:val="22"/>
                <w:szCs w:val="22"/>
              </w:rPr>
              <w:t xml:space="preserve">: </w:t>
            </w:r>
            <w:r w:rsidR="00F3747F">
              <w:rPr>
                <w:rFonts w:cs="Arial"/>
                <w:b/>
                <w:sz w:val="22"/>
                <w:szCs w:val="22"/>
              </w:rPr>
              <w:t>Morning (8.30am – 12.30pm)</w:t>
            </w:r>
          </w:p>
        </w:tc>
      </w:tr>
      <w:tr w:rsidR="001B2B3D" w:rsidRPr="00CA759F" w14:paraId="5F7BA4E2" w14:textId="77777777" w:rsidTr="00E14EB4">
        <w:tc>
          <w:tcPr>
            <w:tcW w:w="9350" w:type="dxa"/>
            <w:gridSpan w:val="2"/>
          </w:tcPr>
          <w:p w14:paraId="352ECD02" w14:textId="188C3D94" w:rsidR="001B2B3D" w:rsidRPr="00CA759F" w:rsidRDefault="00E14EB4" w:rsidP="00E14EB4">
            <w:pPr>
              <w:spacing w:line="360" w:lineRule="auto"/>
              <w:jc w:val="both"/>
              <w:rPr>
                <w:rFonts w:cs="Arial"/>
                <w:b/>
                <w:sz w:val="22"/>
                <w:szCs w:val="22"/>
              </w:rPr>
            </w:pPr>
            <w:r>
              <w:rPr>
                <w:rFonts w:cs="Arial"/>
                <w:b/>
                <w:sz w:val="22"/>
                <w:szCs w:val="22"/>
              </w:rPr>
              <w:t>Topics to be covered</w:t>
            </w:r>
          </w:p>
        </w:tc>
      </w:tr>
      <w:tr w:rsidR="00794CD1" w:rsidRPr="00CA759F" w14:paraId="6BAE3A7A" w14:textId="77777777" w:rsidTr="00794CD1">
        <w:tc>
          <w:tcPr>
            <w:tcW w:w="6835" w:type="dxa"/>
          </w:tcPr>
          <w:p w14:paraId="0A6940F6" w14:textId="77777777" w:rsidR="00794CD1" w:rsidRPr="00E338C1" w:rsidRDefault="00794CD1" w:rsidP="00E338C1">
            <w:pPr>
              <w:pStyle w:val="Heading4"/>
              <w:spacing w:before="0" w:after="0" w:line="360" w:lineRule="auto"/>
              <w:rPr>
                <w:rFonts w:cs="Arial"/>
                <w:b w:val="0"/>
                <w:sz w:val="22"/>
                <w:szCs w:val="22"/>
              </w:rPr>
            </w:pPr>
          </w:p>
        </w:tc>
        <w:tc>
          <w:tcPr>
            <w:tcW w:w="2515" w:type="dxa"/>
            <w:vMerge w:val="restart"/>
          </w:tcPr>
          <w:p w14:paraId="7AB0A646" w14:textId="77777777" w:rsidR="00794CD1" w:rsidRPr="00CA759F" w:rsidRDefault="00794CD1" w:rsidP="00A74668">
            <w:pPr>
              <w:pStyle w:val="ListParagraph"/>
              <w:numPr>
                <w:ilvl w:val="0"/>
                <w:numId w:val="29"/>
              </w:numPr>
              <w:spacing w:line="360" w:lineRule="auto"/>
              <w:jc w:val="both"/>
              <w:rPr>
                <w:rFonts w:cs="Arial"/>
                <w:sz w:val="22"/>
                <w:szCs w:val="22"/>
              </w:rPr>
            </w:pPr>
            <w:r w:rsidRPr="00CA759F">
              <w:rPr>
                <w:rFonts w:cs="Arial"/>
                <w:sz w:val="22"/>
                <w:szCs w:val="22"/>
              </w:rPr>
              <w:t>Facilitator led discussions</w:t>
            </w:r>
          </w:p>
          <w:p w14:paraId="65E7B89A" w14:textId="77777777" w:rsidR="00794CD1" w:rsidRPr="00CA759F" w:rsidRDefault="00794CD1" w:rsidP="00A74668">
            <w:pPr>
              <w:pStyle w:val="ListParagraph"/>
              <w:numPr>
                <w:ilvl w:val="0"/>
                <w:numId w:val="29"/>
              </w:numPr>
              <w:spacing w:line="360" w:lineRule="auto"/>
              <w:jc w:val="both"/>
              <w:rPr>
                <w:rFonts w:cs="Arial"/>
                <w:sz w:val="22"/>
                <w:szCs w:val="22"/>
              </w:rPr>
            </w:pPr>
            <w:r w:rsidRPr="00CA759F">
              <w:rPr>
                <w:rFonts w:cs="Arial"/>
                <w:sz w:val="22"/>
                <w:szCs w:val="22"/>
              </w:rPr>
              <w:t>Role plays</w:t>
            </w:r>
          </w:p>
          <w:p w14:paraId="05A1CF61" w14:textId="77777777" w:rsidR="00794CD1" w:rsidRPr="00CA759F" w:rsidRDefault="00794CD1" w:rsidP="00A74668">
            <w:pPr>
              <w:pStyle w:val="ListParagraph"/>
              <w:numPr>
                <w:ilvl w:val="0"/>
                <w:numId w:val="29"/>
              </w:numPr>
              <w:spacing w:line="360" w:lineRule="auto"/>
              <w:jc w:val="both"/>
              <w:rPr>
                <w:rFonts w:cs="Arial"/>
                <w:b/>
                <w:sz w:val="22"/>
                <w:szCs w:val="22"/>
              </w:rPr>
            </w:pPr>
            <w:r w:rsidRPr="00CA759F">
              <w:rPr>
                <w:rFonts w:cs="Arial"/>
                <w:sz w:val="22"/>
                <w:szCs w:val="22"/>
              </w:rPr>
              <w:t>Group exercise</w:t>
            </w:r>
            <w:r w:rsidRPr="00CA759F">
              <w:rPr>
                <w:rFonts w:cs="Arial"/>
                <w:b/>
                <w:sz w:val="22"/>
                <w:szCs w:val="22"/>
              </w:rPr>
              <w:t xml:space="preserve"> </w:t>
            </w:r>
          </w:p>
          <w:p w14:paraId="520A2EB2" w14:textId="0BEC9BDD" w:rsidR="00794CD1" w:rsidRPr="00931C3E" w:rsidRDefault="00794CD1" w:rsidP="00A74668">
            <w:pPr>
              <w:pStyle w:val="ListParagraph"/>
              <w:numPr>
                <w:ilvl w:val="0"/>
                <w:numId w:val="29"/>
              </w:numPr>
              <w:spacing w:line="360" w:lineRule="auto"/>
              <w:jc w:val="both"/>
              <w:rPr>
                <w:rFonts w:cs="Arial"/>
                <w:sz w:val="22"/>
                <w:szCs w:val="22"/>
              </w:rPr>
            </w:pPr>
            <w:r w:rsidRPr="00CA759F">
              <w:rPr>
                <w:rFonts w:cs="Arial"/>
                <w:sz w:val="22"/>
                <w:szCs w:val="22"/>
              </w:rPr>
              <w:t xml:space="preserve">Learner presentations </w:t>
            </w:r>
          </w:p>
        </w:tc>
      </w:tr>
      <w:tr w:rsidR="00794CD1" w:rsidRPr="00CA759F" w14:paraId="21229C85" w14:textId="77777777" w:rsidTr="00794CD1">
        <w:tc>
          <w:tcPr>
            <w:tcW w:w="6835" w:type="dxa"/>
          </w:tcPr>
          <w:p w14:paraId="16065608" w14:textId="7AB3B0E8" w:rsidR="00794CD1" w:rsidRPr="00931C3E" w:rsidRDefault="00F0601C" w:rsidP="00931C3E">
            <w:pPr>
              <w:spacing w:line="480" w:lineRule="auto"/>
              <w:jc w:val="both"/>
              <w:rPr>
                <w:rFonts w:cs="Arial"/>
                <w:sz w:val="22"/>
                <w:szCs w:val="22"/>
                <w:lang w:val="en-ZA"/>
              </w:rPr>
            </w:pPr>
            <w:r w:rsidRPr="00F0601C">
              <w:rPr>
                <w:rFonts w:cs="Arial"/>
                <w:sz w:val="22"/>
                <w:szCs w:val="22"/>
                <w:lang w:val="en-ZA"/>
              </w:rPr>
              <w:t>The case for Capital markets</w:t>
            </w:r>
          </w:p>
        </w:tc>
        <w:tc>
          <w:tcPr>
            <w:tcW w:w="2515" w:type="dxa"/>
            <w:vMerge/>
          </w:tcPr>
          <w:p w14:paraId="0C1F2031" w14:textId="77777777" w:rsidR="00794CD1" w:rsidRPr="00CA759F" w:rsidRDefault="00794CD1" w:rsidP="00E14EB4">
            <w:pPr>
              <w:spacing w:line="360" w:lineRule="auto"/>
              <w:jc w:val="both"/>
              <w:rPr>
                <w:rFonts w:cs="Arial"/>
                <w:b/>
                <w:sz w:val="22"/>
                <w:szCs w:val="22"/>
              </w:rPr>
            </w:pPr>
          </w:p>
        </w:tc>
      </w:tr>
      <w:tr w:rsidR="00794CD1" w:rsidRPr="00CA759F" w14:paraId="0775540C" w14:textId="77777777" w:rsidTr="00794CD1">
        <w:tc>
          <w:tcPr>
            <w:tcW w:w="6835" w:type="dxa"/>
          </w:tcPr>
          <w:p w14:paraId="47DB4DF1" w14:textId="544F210C" w:rsidR="00794CD1" w:rsidRPr="00931C3E" w:rsidRDefault="00931C3E" w:rsidP="00931C3E">
            <w:pPr>
              <w:spacing w:line="480" w:lineRule="auto"/>
              <w:jc w:val="both"/>
              <w:rPr>
                <w:rFonts w:cs="Arial"/>
                <w:sz w:val="22"/>
                <w:szCs w:val="22"/>
                <w:lang w:val="en-ZA"/>
              </w:rPr>
            </w:pPr>
            <w:r w:rsidRPr="00F0601C">
              <w:rPr>
                <w:rFonts w:cs="Arial"/>
                <w:sz w:val="22"/>
                <w:szCs w:val="22"/>
                <w:lang w:val="en-ZA"/>
              </w:rPr>
              <w:t>Role players in the Capital market</w:t>
            </w:r>
          </w:p>
        </w:tc>
        <w:tc>
          <w:tcPr>
            <w:tcW w:w="2515" w:type="dxa"/>
            <w:vMerge/>
          </w:tcPr>
          <w:p w14:paraId="4349F629" w14:textId="77777777" w:rsidR="00794CD1" w:rsidRPr="00CA759F" w:rsidRDefault="00794CD1" w:rsidP="00E14EB4">
            <w:pPr>
              <w:spacing w:line="360" w:lineRule="auto"/>
              <w:jc w:val="both"/>
              <w:rPr>
                <w:rFonts w:cs="Arial"/>
                <w:b/>
                <w:sz w:val="22"/>
                <w:szCs w:val="22"/>
              </w:rPr>
            </w:pPr>
          </w:p>
        </w:tc>
      </w:tr>
      <w:tr w:rsidR="00931C3E" w:rsidRPr="00CA759F" w14:paraId="70543B03" w14:textId="77777777" w:rsidTr="00794CD1">
        <w:tc>
          <w:tcPr>
            <w:tcW w:w="6835" w:type="dxa"/>
          </w:tcPr>
          <w:p w14:paraId="6051A7A0" w14:textId="6452B74E" w:rsidR="00931C3E" w:rsidRPr="00F0601C" w:rsidRDefault="00931C3E" w:rsidP="00931C3E">
            <w:pPr>
              <w:spacing w:line="480" w:lineRule="auto"/>
              <w:jc w:val="both"/>
              <w:rPr>
                <w:rFonts w:cs="Arial"/>
                <w:sz w:val="22"/>
                <w:szCs w:val="22"/>
                <w:lang w:val="en-ZA"/>
              </w:rPr>
            </w:pPr>
            <w:r w:rsidRPr="00F0601C">
              <w:rPr>
                <w:rFonts w:cs="Arial"/>
                <w:sz w:val="22"/>
                <w:szCs w:val="22"/>
                <w:lang w:val="en-ZA"/>
              </w:rPr>
              <w:t>Interest-bearing instruments: Bonds</w:t>
            </w:r>
          </w:p>
        </w:tc>
        <w:tc>
          <w:tcPr>
            <w:tcW w:w="2515" w:type="dxa"/>
            <w:vMerge/>
          </w:tcPr>
          <w:p w14:paraId="37987F31" w14:textId="77777777" w:rsidR="00931C3E" w:rsidRPr="00CA759F" w:rsidRDefault="00931C3E" w:rsidP="00E14EB4">
            <w:pPr>
              <w:spacing w:line="360" w:lineRule="auto"/>
              <w:jc w:val="both"/>
              <w:rPr>
                <w:rFonts w:cs="Arial"/>
                <w:b/>
                <w:sz w:val="22"/>
                <w:szCs w:val="22"/>
              </w:rPr>
            </w:pPr>
          </w:p>
        </w:tc>
      </w:tr>
      <w:tr w:rsidR="00794CD1" w:rsidRPr="00CA759F" w14:paraId="6C4A93C0" w14:textId="77777777" w:rsidTr="00794CD1">
        <w:tc>
          <w:tcPr>
            <w:tcW w:w="6835" w:type="dxa"/>
          </w:tcPr>
          <w:p w14:paraId="3B25F8F9" w14:textId="3C715EE8" w:rsidR="00794CD1" w:rsidRPr="00794CD1" w:rsidRDefault="00931C3E" w:rsidP="00931C3E">
            <w:pPr>
              <w:spacing w:line="480" w:lineRule="auto"/>
              <w:jc w:val="both"/>
              <w:rPr>
                <w:rFonts w:cs="Arial"/>
                <w:sz w:val="22"/>
                <w:szCs w:val="22"/>
              </w:rPr>
            </w:pPr>
            <w:r w:rsidRPr="00F0601C">
              <w:rPr>
                <w:rFonts w:cs="Arial"/>
                <w:sz w:val="22"/>
                <w:szCs w:val="22"/>
                <w:lang w:val="en-ZA"/>
              </w:rPr>
              <w:t>The Risk and return profile of Bonds compared to other asset classes</w:t>
            </w:r>
          </w:p>
        </w:tc>
        <w:tc>
          <w:tcPr>
            <w:tcW w:w="2515" w:type="dxa"/>
            <w:vMerge/>
          </w:tcPr>
          <w:p w14:paraId="3ACD2D2B" w14:textId="77777777" w:rsidR="00794CD1" w:rsidRPr="00CA759F" w:rsidRDefault="00794CD1" w:rsidP="00E14EB4">
            <w:pPr>
              <w:spacing w:line="360" w:lineRule="auto"/>
              <w:jc w:val="both"/>
              <w:rPr>
                <w:rFonts w:cs="Arial"/>
                <w:b/>
                <w:sz w:val="22"/>
                <w:szCs w:val="22"/>
              </w:rPr>
            </w:pPr>
          </w:p>
        </w:tc>
      </w:tr>
      <w:tr w:rsidR="001B2B3D" w:rsidRPr="00CA759F" w14:paraId="1E2CF149" w14:textId="77777777" w:rsidTr="00794CD1">
        <w:trPr>
          <w:trHeight w:val="323"/>
        </w:trPr>
        <w:tc>
          <w:tcPr>
            <w:tcW w:w="9350" w:type="dxa"/>
            <w:gridSpan w:val="2"/>
          </w:tcPr>
          <w:p w14:paraId="5C756191" w14:textId="77777777" w:rsidR="001B2B3D" w:rsidRPr="00CA759F" w:rsidRDefault="001B2B3D" w:rsidP="00E14EB4">
            <w:pPr>
              <w:pStyle w:val="Heading4"/>
              <w:spacing w:line="360" w:lineRule="auto"/>
              <w:rPr>
                <w:rFonts w:cs="Arial"/>
                <w:b w:val="0"/>
                <w:sz w:val="22"/>
                <w:szCs w:val="22"/>
              </w:rPr>
            </w:pPr>
            <w:r w:rsidRPr="00CA759F">
              <w:rPr>
                <w:rFonts w:cs="Arial"/>
                <w:b w:val="0"/>
                <w:sz w:val="22"/>
                <w:szCs w:val="22"/>
              </w:rPr>
              <w:t>Allow learners to reflect on the session</w:t>
            </w:r>
          </w:p>
        </w:tc>
      </w:tr>
    </w:tbl>
    <w:p w14:paraId="46ED4927" w14:textId="77777777" w:rsidR="001B2B3D" w:rsidRPr="00CA759F" w:rsidRDefault="001B2B3D" w:rsidP="001B2B3D">
      <w:pPr>
        <w:spacing w:line="360" w:lineRule="auto"/>
        <w:jc w:val="both"/>
        <w:rPr>
          <w:rFonts w:cs="Arial"/>
          <w:b/>
          <w:sz w:val="22"/>
          <w:szCs w:val="22"/>
        </w:rPr>
      </w:pPr>
    </w:p>
    <w:p w14:paraId="181C2BEC" w14:textId="77777777" w:rsidR="001B2B3D" w:rsidRPr="00CA759F" w:rsidRDefault="001B2B3D" w:rsidP="001B2B3D">
      <w:pPr>
        <w:spacing w:line="360" w:lineRule="auto"/>
        <w:jc w:val="both"/>
        <w:rPr>
          <w:rFonts w:cs="Arial"/>
          <w:b/>
          <w:sz w:val="22"/>
          <w:szCs w:val="22"/>
        </w:rPr>
      </w:pPr>
    </w:p>
    <w:tbl>
      <w:tblPr>
        <w:tblW w:w="93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34"/>
        <w:gridCol w:w="2616"/>
      </w:tblGrid>
      <w:tr w:rsidR="001B2B3D" w:rsidRPr="00CA759F" w14:paraId="6C60FFA0" w14:textId="77777777" w:rsidTr="00E14EB4">
        <w:tc>
          <w:tcPr>
            <w:tcW w:w="9350" w:type="dxa"/>
            <w:gridSpan w:val="2"/>
            <w:shd w:val="clear" w:color="auto" w:fill="F2F2F2"/>
          </w:tcPr>
          <w:p w14:paraId="0BCDAC8B" w14:textId="217EDAE1" w:rsidR="001B2B3D" w:rsidRPr="00CA759F" w:rsidRDefault="001B2B3D" w:rsidP="00E14EB4">
            <w:pPr>
              <w:spacing w:line="360" w:lineRule="auto"/>
              <w:jc w:val="both"/>
              <w:rPr>
                <w:rFonts w:cs="Arial"/>
                <w:b/>
                <w:sz w:val="22"/>
                <w:szCs w:val="22"/>
              </w:rPr>
            </w:pPr>
            <w:r>
              <w:rPr>
                <w:rFonts w:cs="Arial"/>
                <w:b/>
                <w:sz w:val="22"/>
                <w:szCs w:val="22"/>
              </w:rPr>
              <w:t>Day Four</w:t>
            </w:r>
            <w:r w:rsidRPr="00CA759F">
              <w:rPr>
                <w:rFonts w:cs="Arial"/>
                <w:b/>
                <w:sz w:val="22"/>
                <w:szCs w:val="22"/>
              </w:rPr>
              <w:t xml:space="preserve">                                                                                       </w:t>
            </w:r>
          </w:p>
        </w:tc>
      </w:tr>
      <w:tr w:rsidR="001B2B3D" w:rsidRPr="00CA759F" w14:paraId="65C282B8" w14:textId="77777777" w:rsidTr="00E14EB4">
        <w:tc>
          <w:tcPr>
            <w:tcW w:w="9350" w:type="dxa"/>
            <w:gridSpan w:val="2"/>
          </w:tcPr>
          <w:p w14:paraId="603B80A1" w14:textId="67874879" w:rsidR="001B2B3D" w:rsidRPr="00CA759F" w:rsidRDefault="001B2B3D" w:rsidP="00E14EB4">
            <w:pPr>
              <w:spacing w:line="360" w:lineRule="auto"/>
              <w:jc w:val="both"/>
              <w:rPr>
                <w:rFonts w:cs="Arial"/>
                <w:b/>
                <w:bCs/>
                <w:sz w:val="22"/>
                <w:szCs w:val="22"/>
                <w:lang w:val="en-ZA"/>
              </w:rPr>
            </w:pPr>
            <w:r>
              <w:rPr>
                <w:rFonts w:cs="Arial"/>
                <w:b/>
                <w:sz w:val="22"/>
                <w:szCs w:val="22"/>
              </w:rPr>
              <w:t>Session 2</w:t>
            </w:r>
            <w:r w:rsidRPr="00CA759F">
              <w:rPr>
                <w:rFonts w:cs="Arial"/>
                <w:b/>
                <w:sz w:val="22"/>
                <w:szCs w:val="22"/>
              </w:rPr>
              <w:t xml:space="preserve">: </w:t>
            </w:r>
            <w:r w:rsidR="00E14EB4">
              <w:rPr>
                <w:rFonts w:cs="Arial"/>
                <w:b/>
                <w:sz w:val="22"/>
                <w:szCs w:val="22"/>
              </w:rPr>
              <w:t>Afternoon (1.30pm – 4pm)</w:t>
            </w:r>
          </w:p>
        </w:tc>
      </w:tr>
      <w:tr w:rsidR="001B2B3D" w:rsidRPr="00CA759F" w14:paraId="7750F094" w14:textId="77777777" w:rsidTr="00E14EB4">
        <w:trPr>
          <w:trHeight w:val="350"/>
        </w:trPr>
        <w:tc>
          <w:tcPr>
            <w:tcW w:w="9350" w:type="dxa"/>
            <w:gridSpan w:val="2"/>
          </w:tcPr>
          <w:p w14:paraId="721DABB3" w14:textId="20C9357D" w:rsidR="001B2B3D" w:rsidRPr="00CA759F" w:rsidRDefault="00E14EB4" w:rsidP="00E14EB4">
            <w:pPr>
              <w:spacing w:line="360" w:lineRule="auto"/>
              <w:jc w:val="both"/>
              <w:rPr>
                <w:rFonts w:cs="Arial"/>
                <w:b/>
                <w:sz w:val="22"/>
                <w:szCs w:val="22"/>
              </w:rPr>
            </w:pPr>
            <w:r>
              <w:rPr>
                <w:rFonts w:cs="Arial"/>
                <w:b/>
                <w:sz w:val="22"/>
                <w:szCs w:val="22"/>
              </w:rPr>
              <w:t>Topics to be covered</w:t>
            </w:r>
          </w:p>
        </w:tc>
      </w:tr>
      <w:tr w:rsidR="001B2B3D" w:rsidRPr="00CA759F" w14:paraId="1666D3F7" w14:textId="77777777" w:rsidTr="00F3747F">
        <w:trPr>
          <w:trHeight w:val="287"/>
        </w:trPr>
        <w:tc>
          <w:tcPr>
            <w:tcW w:w="6734" w:type="dxa"/>
          </w:tcPr>
          <w:p w14:paraId="2E33128D" w14:textId="77777777" w:rsidR="001B2B3D" w:rsidRPr="00CA759F" w:rsidRDefault="001B2B3D" w:rsidP="00E14EB4">
            <w:pPr>
              <w:pStyle w:val="Heading4"/>
              <w:spacing w:before="0" w:line="360" w:lineRule="auto"/>
              <w:rPr>
                <w:rFonts w:cs="Arial"/>
                <w:sz w:val="22"/>
                <w:szCs w:val="22"/>
              </w:rPr>
            </w:pPr>
          </w:p>
        </w:tc>
        <w:tc>
          <w:tcPr>
            <w:tcW w:w="2616" w:type="dxa"/>
            <w:vMerge w:val="restart"/>
          </w:tcPr>
          <w:p w14:paraId="6730D770" w14:textId="77777777" w:rsidR="00EC738F" w:rsidRDefault="00EC738F" w:rsidP="00A74668">
            <w:pPr>
              <w:pStyle w:val="ListParagraph"/>
              <w:numPr>
                <w:ilvl w:val="0"/>
                <w:numId w:val="27"/>
              </w:numPr>
              <w:spacing w:line="360" w:lineRule="auto"/>
              <w:rPr>
                <w:rFonts w:cs="Arial"/>
                <w:sz w:val="22"/>
                <w:szCs w:val="22"/>
              </w:rPr>
            </w:pPr>
            <w:r>
              <w:rPr>
                <w:rFonts w:cs="Arial"/>
                <w:sz w:val="22"/>
                <w:szCs w:val="22"/>
              </w:rPr>
              <w:t>Lecture</w:t>
            </w:r>
          </w:p>
          <w:p w14:paraId="57C5D74D" w14:textId="77777777" w:rsidR="00EC738F" w:rsidRDefault="00EC738F" w:rsidP="00A74668">
            <w:pPr>
              <w:pStyle w:val="ListParagraph"/>
              <w:numPr>
                <w:ilvl w:val="0"/>
                <w:numId w:val="27"/>
              </w:numPr>
              <w:spacing w:line="360" w:lineRule="auto"/>
              <w:rPr>
                <w:rFonts w:cs="Arial"/>
                <w:sz w:val="22"/>
                <w:szCs w:val="22"/>
              </w:rPr>
            </w:pPr>
            <w:r w:rsidRPr="00CA759F">
              <w:rPr>
                <w:rFonts w:cs="Arial"/>
                <w:sz w:val="22"/>
                <w:szCs w:val="22"/>
              </w:rPr>
              <w:t>Facilitator led discussions</w:t>
            </w:r>
          </w:p>
          <w:p w14:paraId="5BE1893A" w14:textId="77777777" w:rsidR="00EC738F" w:rsidRDefault="00EC738F" w:rsidP="00A74668">
            <w:pPr>
              <w:pStyle w:val="ListParagraph"/>
              <w:numPr>
                <w:ilvl w:val="0"/>
                <w:numId w:val="27"/>
              </w:numPr>
              <w:spacing w:line="360" w:lineRule="auto"/>
              <w:rPr>
                <w:rFonts w:cs="Arial"/>
                <w:sz w:val="22"/>
                <w:szCs w:val="22"/>
              </w:rPr>
            </w:pPr>
            <w:r>
              <w:rPr>
                <w:rFonts w:cs="Arial"/>
                <w:sz w:val="22"/>
                <w:szCs w:val="22"/>
              </w:rPr>
              <w:t xml:space="preserve">Learner Presentations and discussions </w:t>
            </w:r>
          </w:p>
          <w:p w14:paraId="05973F5F" w14:textId="2DF3A9BC" w:rsidR="001B2B3D" w:rsidRPr="003945E8" w:rsidRDefault="00EC738F" w:rsidP="00A74668">
            <w:pPr>
              <w:pStyle w:val="ListParagraph"/>
              <w:numPr>
                <w:ilvl w:val="0"/>
                <w:numId w:val="27"/>
              </w:numPr>
              <w:spacing w:line="360" w:lineRule="auto"/>
              <w:rPr>
                <w:rFonts w:cs="Arial"/>
                <w:sz w:val="22"/>
                <w:szCs w:val="22"/>
              </w:rPr>
            </w:pPr>
            <w:r>
              <w:rPr>
                <w:rFonts w:cs="Arial"/>
                <w:sz w:val="22"/>
                <w:szCs w:val="22"/>
              </w:rPr>
              <w:t xml:space="preserve">Questioning </w:t>
            </w:r>
          </w:p>
        </w:tc>
      </w:tr>
      <w:tr w:rsidR="001B2B3D" w:rsidRPr="00CA759F" w14:paraId="086C152F" w14:textId="77777777" w:rsidTr="00E14EB4">
        <w:tc>
          <w:tcPr>
            <w:tcW w:w="6734" w:type="dxa"/>
          </w:tcPr>
          <w:p w14:paraId="01DE63E8" w14:textId="7C832B2F" w:rsidR="001B2B3D" w:rsidRPr="00F0601C" w:rsidRDefault="00F0601C" w:rsidP="00F0601C">
            <w:pPr>
              <w:spacing w:after="160" w:line="480" w:lineRule="auto"/>
              <w:contextualSpacing/>
              <w:jc w:val="both"/>
              <w:rPr>
                <w:rFonts w:cs="Arial"/>
                <w:sz w:val="22"/>
                <w:szCs w:val="22"/>
                <w:lang w:val="en-ZA"/>
              </w:rPr>
            </w:pPr>
            <w:r w:rsidRPr="00F0601C">
              <w:rPr>
                <w:rFonts w:cs="Arial"/>
                <w:sz w:val="22"/>
                <w:szCs w:val="22"/>
                <w:lang w:val="en-ZA"/>
              </w:rPr>
              <w:t>Equity Markets</w:t>
            </w:r>
          </w:p>
        </w:tc>
        <w:tc>
          <w:tcPr>
            <w:tcW w:w="2616" w:type="dxa"/>
            <w:vMerge/>
          </w:tcPr>
          <w:p w14:paraId="4BAB5F19" w14:textId="77777777" w:rsidR="001B2B3D" w:rsidRPr="00CA759F" w:rsidRDefault="001B2B3D" w:rsidP="00E14EB4">
            <w:pPr>
              <w:spacing w:line="360" w:lineRule="auto"/>
              <w:jc w:val="both"/>
              <w:rPr>
                <w:rFonts w:cs="Arial"/>
                <w:b/>
                <w:sz w:val="22"/>
                <w:szCs w:val="22"/>
              </w:rPr>
            </w:pPr>
          </w:p>
        </w:tc>
      </w:tr>
      <w:tr w:rsidR="001B2B3D" w:rsidRPr="00CA759F" w14:paraId="1F3AF165" w14:textId="77777777" w:rsidTr="00E14EB4">
        <w:trPr>
          <w:trHeight w:val="58"/>
        </w:trPr>
        <w:tc>
          <w:tcPr>
            <w:tcW w:w="6734" w:type="dxa"/>
          </w:tcPr>
          <w:p w14:paraId="3575610D" w14:textId="4F1CA7BA" w:rsidR="001B2B3D" w:rsidRPr="00F0601C" w:rsidRDefault="00F0601C" w:rsidP="00F0601C">
            <w:pPr>
              <w:spacing w:after="160" w:line="480" w:lineRule="auto"/>
              <w:contextualSpacing/>
              <w:jc w:val="both"/>
              <w:rPr>
                <w:rFonts w:cs="Arial"/>
                <w:sz w:val="22"/>
                <w:szCs w:val="22"/>
                <w:lang w:val="en-ZA"/>
              </w:rPr>
            </w:pPr>
            <w:r w:rsidRPr="00F0601C">
              <w:rPr>
                <w:rFonts w:cs="Arial"/>
                <w:sz w:val="22"/>
                <w:szCs w:val="22"/>
                <w:lang w:val="en-ZA"/>
              </w:rPr>
              <w:t>The Money market</w:t>
            </w:r>
          </w:p>
        </w:tc>
        <w:tc>
          <w:tcPr>
            <w:tcW w:w="2616" w:type="dxa"/>
            <w:vMerge/>
          </w:tcPr>
          <w:p w14:paraId="7318F34E" w14:textId="77777777" w:rsidR="001B2B3D" w:rsidRPr="00CA759F" w:rsidRDefault="001B2B3D" w:rsidP="00E14EB4">
            <w:pPr>
              <w:spacing w:line="360" w:lineRule="auto"/>
              <w:jc w:val="both"/>
              <w:rPr>
                <w:rFonts w:cs="Arial"/>
                <w:b/>
                <w:sz w:val="22"/>
                <w:szCs w:val="22"/>
              </w:rPr>
            </w:pPr>
          </w:p>
        </w:tc>
      </w:tr>
      <w:tr w:rsidR="00794CD1" w:rsidRPr="00CA759F" w14:paraId="42C42E24" w14:textId="77777777" w:rsidTr="00E14EB4">
        <w:trPr>
          <w:trHeight w:val="58"/>
        </w:trPr>
        <w:tc>
          <w:tcPr>
            <w:tcW w:w="6734" w:type="dxa"/>
          </w:tcPr>
          <w:p w14:paraId="618E2322" w14:textId="03369308" w:rsidR="00794CD1" w:rsidRPr="00CA759F" w:rsidRDefault="00F0601C" w:rsidP="00F0601C">
            <w:pPr>
              <w:spacing w:line="480" w:lineRule="auto"/>
              <w:jc w:val="both"/>
              <w:rPr>
                <w:rFonts w:cs="Arial"/>
                <w:sz w:val="22"/>
                <w:szCs w:val="22"/>
                <w:lang w:val="en-ZW"/>
              </w:rPr>
            </w:pPr>
            <w:r w:rsidRPr="00F0601C">
              <w:rPr>
                <w:rFonts w:cs="Arial"/>
                <w:sz w:val="22"/>
                <w:szCs w:val="24"/>
                <w:lang w:val="en-ZA"/>
              </w:rPr>
              <w:t>Types of money market instruments</w:t>
            </w:r>
          </w:p>
        </w:tc>
        <w:tc>
          <w:tcPr>
            <w:tcW w:w="2616" w:type="dxa"/>
            <w:vMerge/>
          </w:tcPr>
          <w:p w14:paraId="24E6BBED" w14:textId="77777777" w:rsidR="00794CD1" w:rsidRPr="00CA759F" w:rsidRDefault="00794CD1" w:rsidP="00E14EB4">
            <w:pPr>
              <w:spacing w:line="360" w:lineRule="auto"/>
              <w:jc w:val="both"/>
              <w:rPr>
                <w:rFonts w:cs="Arial"/>
                <w:b/>
                <w:sz w:val="22"/>
                <w:szCs w:val="22"/>
              </w:rPr>
            </w:pPr>
          </w:p>
        </w:tc>
      </w:tr>
      <w:tr w:rsidR="00794CD1" w:rsidRPr="00CA759F" w14:paraId="5E697919" w14:textId="77777777" w:rsidTr="00E14EB4">
        <w:trPr>
          <w:trHeight w:val="58"/>
        </w:trPr>
        <w:tc>
          <w:tcPr>
            <w:tcW w:w="6734" w:type="dxa"/>
          </w:tcPr>
          <w:p w14:paraId="7B2AFA02" w14:textId="06731D7C" w:rsidR="00794CD1" w:rsidRPr="00CA759F" w:rsidRDefault="00794CD1" w:rsidP="00E14EB4">
            <w:pPr>
              <w:spacing w:line="360" w:lineRule="auto"/>
              <w:jc w:val="both"/>
              <w:rPr>
                <w:rFonts w:cs="Arial"/>
                <w:sz w:val="22"/>
                <w:szCs w:val="22"/>
                <w:lang w:val="en-ZW"/>
              </w:rPr>
            </w:pPr>
          </w:p>
        </w:tc>
        <w:tc>
          <w:tcPr>
            <w:tcW w:w="2616" w:type="dxa"/>
            <w:vMerge/>
          </w:tcPr>
          <w:p w14:paraId="3AC62440" w14:textId="77777777" w:rsidR="00794CD1" w:rsidRPr="00CA759F" w:rsidRDefault="00794CD1" w:rsidP="00E14EB4">
            <w:pPr>
              <w:spacing w:line="360" w:lineRule="auto"/>
              <w:jc w:val="both"/>
              <w:rPr>
                <w:rFonts w:cs="Arial"/>
                <w:b/>
                <w:sz w:val="22"/>
                <w:szCs w:val="22"/>
              </w:rPr>
            </w:pPr>
          </w:p>
        </w:tc>
      </w:tr>
      <w:tr w:rsidR="001B2B3D" w:rsidRPr="00CA759F" w14:paraId="346AC0AD" w14:textId="77777777" w:rsidTr="00E14EB4">
        <w:tc>
          <w:tcPr>
            <w:tcW w:w="9350" w:type="dxa"/>
            <w:gridSpan w:val="2"/>
          </w:tcPr>
          <w:p w14:paraId="63184061" w14:textId="77777777" w:rsidR="001B2B3D" w:rsidRPr="00CA759F" w:rsidRDefault="001B2B3D" w:rsidP="00E14EB4">
            <w:pPr>
              <w:pStyle w:val="Heading4"/>
              <w:spacing w:line="360" w:lineRule="auto"/>
              <w:rPr>
                <w:rFonts w:cs="Arial"/>
                <w:b w:val="0"/>
                <w:sz w:val="22"/>
                <w:szCs w:val="22"/>
              </w:rPr>
            </w:pPr>
            <w:r w:rsidRPr="00CA759F">
              <w:rPr>
                <w:rFonts w:cs="Arial"/>
                <w:b w:val="0"/>
                <w:sz w:val="22"/>
                <w:szCs w:val="22"/>
              </w:rPr>
              <w:lastRenderedPageBreak/>
              <w:t>Allow learners to reflect on the session</w:t>
            </w:r>
          </w:p>
        </w:tc>
      </w:tr>
      <w:tr w:rsidR="001B2B3D" w:rsidRPr="00CA759F" w14:paraId="6E85BE63" w14:textId="77777777" w:rsidTr="00E14EB4">
        <w:tc>
          <w:tcPr>
            <w:tcW w:w="9350" w:type="dxa"/>
            <w:gridSpan w:val="2"/>
          </w:tcPr>
          <w:p w14:paraId="7E6E74DA" w14:textId="77777777" w:rsidR="001B2B3D" w:rsidRPr="00CA759F" w:rsidRDefault="001B2B3D" w:rsidP="00E14EB4">
            <w:pPr>
              <w:pStyle w:val="Heading4"/>
              <w:spacing w:line="360" w:lineRule="auto"/>
              <w:rPr>
                <w:rFonts w:cs="Arial"/>
                <w:b w:val="0"/>
                <w:sz w:val="22"/>
                <w:szCs w:val="22"/>
              </w:rPr>
            </w:pPr>
            <w:r w:rsidRPr="00CA759F">
              <w:rPr>
                <w:rFonts w:cs="Arial"/>
                <w:b w:val="0"/>
                <w:sz w:val="22"/>
                <w:szCs w:val="22"/>
              </w:rPr>
              <w:t>Facilitator to summarise and conclude.</w:t>
            </w:r>
          </w:p>
        </w:tc>
      </w:tr>
    </w:tbl>
    <w:p w14:paraId="1BE5CB16" w14:textId="77777777" w:rsidR="001B2B3D" w:rsidRPr="00CA759F" w:rsidRDefault="001B2B3D" w:rsidP="001B2B3D">
      <w:pPr>
        <w:spacing w:line="360" w:lineRule="auto"/>
        <w:jc w:val="both"/>
        <w:rPr>
          <w:rFonts w:cs="Arial"/>
          <w:b/>
          <w:sz w:val="22"/>
          <w:szCs w:val="22"/>
        </w:rPr>
      </w:pPr>
    </w:p>
    <w:tbl>
      <w:tblPr>
        <w:tblW w:w="93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25"/>
        <w:gridCol w:w="2425"/>
      </w:tblGrid>
      <w:tr w:rsidR="001B2B3D" w:rsidRPr="00CA759F" w14:paraId="2C5B3F9F" w14:textId="77777777" w:rsidTr="00E14EB4">
        <w:tc>
          <w:tcPr>
            <w:tcW w:w="9350" w:type="dxa"/>
            <w:gridSpan w:val="2"/>
            <w:shd w:val="clear" w:color="auto" w:fill="F2F2F2"/>
          </w:tcPr>
          <w:p w14:paraId="786A9822" w14:textId="000FDF0E" w:rsidR="001B2B3D" w:rsidRPr="00CA759F" w:rsidRDefault="001B2B3D" w:rsidP="00E14EB4">
            <w:pPr>
              <w:tabs>
                <w:tab w:val="left" w:pos="6750"/>
              </w:tabs>
              <w:spacing w:line="360" w:lineRule="auto"/>
              <w:jc w:val="both"/>
              <w:rPr>
                <w:rFonts w:cs="Arial"/>
                <w:b/>
                <w:sz w:val="22"/>
                <w:szCs w:val="22"/>
              </w:rPr>
            </w:pPr>
            <w:r>
              <w:rPr>
                <w:rFonts w:cs="Arial"/>
                <w:b/>
                <w:sz w:val="22"/>
                <w:szCs w:val="22"/>
              </w:rPr>
              <w:t>Day Five</w:t>
            </w:r>
            <w:r w:rsidRPr="00CA759F">
              <w:rPr>
                <w:rFonts w:cs="Arial"/>
                <w:b/>
                <w:sz w:val="22"/>
                <w:szCs w:val="22"/>
              </w:rPr>
              <w:tab/>
            </w:r>
          </w:p>
        </w:tc>
      </w:tr>
      <w:tr w:rsidR="001B2B3D" w:rsidRPr="00CA759F" w14:paraId="19CB06F3" w14:textId="77777777" w:rsidTr="00E14EB4">
        <w:tc>
          <w:tcPr>
            <w:tcW w:w="9350" w:type="dxa"/>
            <w:gridSpan w:val="2"/>
          </w:tcPr>
          <w:p w14:paraId="43A4868F" w14:textId="5F8C6D34" w:rsidR="001B2B3D" w:rsidRPr="00CA759F" w:rsidRDefault="001B2B3D" w:rsidP="00E14EB4">
            <w:pPr>
              <w:spacing w:line="360" w:lineRule="auto"/>
              <w:jc w:val="both"/>
              <w:rPr>
                <w:rFonts w:cs="Arial"/>
                <w:b/>
                <w:sz w:val="22"/>
                <w:szCs w:val="22"/>
              </w:rPr>
            </w:pPr>
            <w:r w:rsidRPr="00CA759F">
              <w:rPr>
                <w:rFonts w:cs="Arial"/>
                <w:b/>
                <w:sz w:val="22"/>
                <w:szCs w:val="22"/>
              </w:rPr>
              <w:t xml:space="preserve">Session </w:t>
            </w:r>
            <w:r>
              <w:rPr>
                <w:rFonts w:cs="Arial"/>
                <w:b/>
                <w:sz w:val="22"/>
                <w:szCs w:val="22"/>
              </w:rPr>
              <w:t>1</w:t>
            </w:r>
            <w:r w:rsidRPr="00CA759F">
              <w:rPr>
                <w:rFonts w:cs="Arial"/>
                <w:b/>
                <w:sz w:val="22"/>
                <w:szCs w:val="22"/>
              </w:rPr>
              <w:t xml:space="preserve">: </w:t>
            </w:r>
            <w:r w:rsidR="00F3747F">
              <w:rPr>
                <w:rFonts w:cs="Arial"/>
                <w:b/>
                <w:sz w:val="22"/>
                <w:szCs w:val="22"/>
              </w:rPr>
              <w:t>Morning (8.30am – 12.30pm)</w:t>
            </w:r>
          </w:p>
        </w:tc>
      </w:tr>
      <w:tr w:rsidR="001B2B3D" w:rsidRPr="00CA759F" w14:paraId="6658636F" w14:textId="77777777" w:rsidTr="00E14EB4">
        <w:tc>
          <w:tcPr>
            <w:tcW w:w="9350" w:type="dxa"/>
            <w:gridSpan w:val="2"/>
          </w:tcPr>
          <w:p w14:paraId="1CD65A71" w14:textId="792859AC" w:rsidR="001B2B3D" w:rsidRPr="00CA759F" w:rsidRDefault="00E14EB4" w:rsidP="00E14EB4">
            <w:pPr>
              <w:spacing w:line="360" w:lineRule="auto"/>
              <w:jc w:val="both"/>
              <w:rPr>
                <w:rFonts w:cs="Arial"/>
                <w:b/>
                <w:sz w:val="22"/>
                <w:szCs w:val="22"/>
              </w:rPr>
            </w:pPr>
            <w:r>
              <w:rPr>
                <w:rFonts w:cs="Arial"/>
                <w:b/>
                <w:sz w:val="22"/>
                <w:szCs w:val="22"/>
              </w:rPr>
              <w:t>Topics to be covered</w:t>
            </w:r>
          </w:p>
        </w:tc>
      </w:tr>
      <w:tr w:rsidR="001B2B3D" w:rsidRPr="00CA759F" w14:paraId="0F58B534" w14:textId="77777777" w:rsidTr="00245426">
        <w:tc>
          <w:tcPr>
            <w:tcW w:w="6925" w:type="dxa"/>
          </w:tcPr>
          <w:p w14:paraId="540BE61C" w14:textId="77777777" w:rsidR="001B2B3D" w:rsidRPr="00CA759F" w:rsidRDefault="001B2B3D" w:rsidP="00DA37E5">
            <w:pPr>
              <w:pStyle w:val="Heading4"/>
              <w:spacing w:before="0" w:after="0" w:line="360" w:lineRule="auto"/>
              <w:rPr>
                <w:rFonts w:cs="Arial"/>
                <w:sz w:val="22"/>
                <w:szCs w:val="22"/>
              </w:rPr>
            </w:pPr>
          </w:p>
        </w:tc>
        <w:tc>
          <w:tcPr>
            <w:tcW w:w="2425" w:type="dxa"/>
            <w:vMerge w:val="restart"/>
          </w:tcPr>
          <w:p w14:paraId="5BDB0C57" w14:textId="77777777" w:rsidR="001B2B3D" w:rsidRPr="00CA759F" w:rsidRDefault="001B2B3D" w:rsidP="00A74668">
            <w:pPr>
              <w:pStyle w:val="ListParagraph"/>
              <w:numPr>
                <w:ilvl w:val="0"/>
                <w:numId w:val="30"/>
              </w:numPr>
              <w:spacing w:line="360" w:lineRule="auto"/>
              <w:jc w:val="both"/>
              <w:rPr>
                <w:rFonts w:cs="Arial"/>
                <w:sz w:val="22"/>
                <w:szCs w:val="22"/>
              </w:rPr>
            </w:pPr>
            <w:r w:rsidRPr="00CA759F">
              <w:rPr>
                <w:rFonts w:cs="Arial"/>
                <w:sz w:val="22"/>
                <w:szCs w:val="22"/>
              </w:rPr>
              <w:t>Facilitator led discussions</w:t>
            </w:r>
          </w:p>
          <w:p w14:paraId="7D755C5D" w14:textId="77777777" w:rsidR="001B2B3D" w:rsidRPr="00CA759F" w:rsidRDefault="001B2B3D" w:rsidP="00A74668">
            <w:pPr>
              <w:pStyle w:val="ListParagraph"/>
              <w:numPr>
                <w:ilvl w:val="0"/>
                <w:numId w:val="30"/>
              </w:numPr>
              <w:spacing w:line="360" w:lineRule="auto"/>
              <w:jc w:val="both"/>
              <w:rPr>
                <w:rFonts w:cs="Arial"/>
                <w:sz w:val="22"/>
                <w:szCs w:val="22"/>
              </w:rPr>
            </w:pPr>
            <w:r w:rsidRPr="00CA759F">
              <w:rPr>
                <w:rFonts w:cs="Arial"/>
                <w:sz w:val="22"/>
                <w:szCs w:val="22"/>
              </w:rPr>
              <w:t>Role plays</w:t>
            </w:r>
          </w:p>
          <w:p w14:paraId="1A65582B" w14:textId="77777777" w:rsidR="001B2B3D" w:rsidRPr="00CA759F" w:rsidRDefault="001B2B3D" w:rsidP="00A74668">
            <w:pPr>
              <w:pStyle w:val="ListParagraph"/>
              <w:numPr>
                <w:ilvl w:val="0"/>
                <w:numId w:val="30"/>
              </w:numPr>
              <w:spacing w:line="360" w:lineRule="auto"/>
              <w:jc w:val="both"/>
              <w:rPr>
                <w:rFonts w:cs="Arial"/>
                <w:b/>
                <w:sz w:val="22"/>
                <w:szCs w:val="22"/>
              </w:rPr>
            </w:pPr>
            <w:r w:rsidRPr="00CA759F">
              <w:rPr>
                <w:rFonts w:cs="Arial"/>
                <w:sz w:val="22"/>
                <w:szCs w:val="22"/>
              </w:rPr>
              <w:t>Group exercise</w:t>
            </w:r>
            <w:r w:rsidRPr="00CA759F">
              <w:rPr>
                <w:rFonts w:cs="Arial"/>
                <w:b/>
                <w:sz w:val="22"/>
                <w:szCs w:val="22"/>
              </w:rPr>
              <w:t xml:space="preserve"> </w:t>
            </w:r>
          </w:p>
          <w:p w14:paraId="3CF4312E" w14:textId="77777777" w:rsidR="001B2B3D" w:rsidRPr="00CA759F" w:rsidRDefault="001B2B3D" w:rsidP="00A74668">
            <w:pPr>
              <w:pStyle w:val="ListParagraph"/>
              <w:numPr>
                <w:ilvl w:val="0"/>
                <w:numId w:val="30"/>
              </w:numPr>
              <w:spacing w:line="360" w:lineRule="auto"/>
              <w:jc w:val="both"/>
              <w:rPr>
                <w:rFonts w:cs="Arial"/>
                <w:sz w:val="22"/>
                <w:szCs w:val="22"/>
              </w:rPr>
            </w:pPr>
            <w:r w:rsidRPr="00CA759F">
              <w:rPr>
                <w:rFonts w:cs="Arial"/>
                <w:sz w:val="22"/>
                <w:szCs w:val="22"/>
              </w:rPr>
              <w:t xml:space="preserve">Learner presentations </w:t>
            </w:r>
          </w:p>
          <w:p w14:paraId="7F0F7717" w14:textId="77777777" w:rsidR="001B2B3D" w:rsidRPr="00CA759F" w:rsidRDefault="001B2B3D" w:rsidP="00E14EB4">
            <w:pPr>
              <w:spacing w:line="360" w:lineRule="auto"/>
              <w:jc w:val="both"/>
              <w:rPr>
                <w:rFonts w:cs="Arial"/>
                <w:b/>
                <w:sz w:val="22"/>
                <w:szCs w:val="22"/>
              </w:rPr>
            </w:pPr>
          </w:p>
        </w:tc>
      </w:tr>
      <w:tr w:rsidR="001B2B3D" w:rsidRPr="00CA759F" w14:paraId="6A0BB5F7" w14:textId="77777777" w:rsidTr="00245426">
        <w:tc>
          <w:tcPr>
            <w:tcW w:w="6925" w:type="dxa"/>
          </w:tcPr>
          <w:p w14:paraId="592C4B81" w14:textId="7443B00E" w:rsidR="001B2B3D" w:rsidRPr="00931C3E" w:rsidRDefault="003945E8" w:rsidP="00931C3E">
            <w:pPr>
              <w:spacing w:line="480" w:lineRule="auto"/>
              <w:jc w:val="both"/>
              <w:rPr>
                <w:rFonts w:cs="Arial"/>
                <w:sz w:val="22"/>
                <w:szCs w:val="22"/>
                <w:lang w:val="en-ZA"/>
              </w:rPr>
            </w:pPr>
            <w:r w:rsidRPr="003945E8">
              <w:rPr>
                <w:rFonts w:cs="Arial"/>
                <w:sz w:val="22"/>
                <w:szCs w:val="22"/>
                <w:lang w:val="en-ZA"/>
              </w:rPr>
              <w:t>Definition of a collective investment scheme</w:t>
            </w:r>
          </w:p>
        </w:tc>
        <w:tc>
          <w:tcPr>
            <w:tcW w:w="2425" w:type="dxa"/>
            <w:vMerge/>
          </w:tcPr>
          <w:p w14:paraId="135975DF" w14:textId="77777777" w:rsidR="001B2B3D" w:rsidRPr="00CA759F" w:rsidRDefault="001B2B3D" w:rsidP="00931C3E">
            <w:pPr>
              <w:spacing w:line="480" w:lineRule="auto"/>
              <w:jc w:val="both"/>
              <w:rPr>
                <w:rFonts w:cs="Arial"/>
                <w:b/>
                <w:sz w:val="22"/>
                <w:szCs w:val="22"/>
              </w:rPr>
            </w:pPr>
          </w:p>
        </w:tc>
      </w:tr>
      <w:tr w:rsidR="001B2B3D" w:rsidRPr="00CA759F" w14:paraId="2A75FDE0" w14:textId="77777777" w:rsidTr="00245426">
        <w:tc>
          <w:tcPr>
            <w:tcW w:w="6925" w:type="dxa"/>
          </w:tcPr>
          <w:p w14:paraId="5E50A948" w14:textId="57445A29" w:rsidR="001B2B3D" w:rsidRPr="00931C3E" w:rsidRDefault="00931C3E" w:rsidP="00931C3E">
            <w:pPr>
              <w:spacing w:line="480" w:lineRule="auto"/>
              <w:jc w:val="both"/>
              <w:rPr>
                <w:rFonts w:cs="Arial"/>
                <w:sz w:val="22"/>
                <w:szCs w:val="22"/>
                <w:lang w:val="en-ZA"/>
              </w:rPr>
            </w:pPr>
            <w:r w:rsidRPr="003945E8">
              <w:rPr>
                <w:rFonts w:cs="Arial"/>
                <w:sz w:val="22"/>
                <w:szCs w:val="22"/>
                <w:lang w:val="en-ZA"/>
              </w:rPr>
              <w:t>Common terms used in the collective investment schemes industry</w:t>
            </w:r>
          </w:p>
        </w:tc>
        <w:tc>
          <w:tcPr>
            <w:tcW w:w="2425" w:type="dxa"/>
            <w:vMerge/>
          </w:tcPr>
          <w:p w14:paraId="577B2637" w14:textId="77777777" w:rsidR="001B2B3D" w:rsidRPr="00CA759F" w:rsidRDefault="001B2B3D" w:rsidP="00931C3E">
            <w:pPr>
              <w:spacing w:line="480" w:lineRule="auto"/>
              <w:jc w:val="both"/>
              <w:rPr>
                <w:rFonts w:cs="Arial"/>
                <w:b/>
                <w:sz w:val="22"/>
                <w:szCs w:val="22"/>
              </w:rPr>
            </w:pPr>
          </w:p>
        </w:tc>
      </w:tr>
      <w:tr w:rsidR="001B2B3D" w:rsidRPr="00CA759F" w14:paraId="2CCD59CB" w14:textId="77777777" w:rsidTr="00245426">
        <w:tc>
          <w:tcPr>
            <w:tcW w:w="6925" w:type="dxa"/>
          </w:tcPr>
          <w:p w14:paraId="0B993173" w14:textId="2558B5D4" w:rsidR="001B2B3D" w:rsidRPr="00931C3E" w:rsidRDefault="00931C3E" w:rsidP="00931C3E">
            <w:pPr>
              <w:spacing w:line="480" w:lineRule="auto"/>
              <w:jc w:val="both"/>
              <w:rPr>
                <w:rFonts w:cs="Arial"/>
                <w:sz w:val="22"/>
                <w:szCs w:val="22"/>
                <w:lang w:val="en-ZA"/>
              </w:rPr>
            </w:pPr>
            <w:r w:rsidRPr="003945E8">
              <w:rPr>
                <w:rFonts w:cs="Arial"/>
                <w:sz w:val="22"/>
                <w:szCs w:val="22"/>
                <w:lang w:val="en-ZA"/>
              </w:rPr>
              <w:t>The Advantages of a collective investment scheme</w:t>
            </w:r>
          </w:p>
        </w:tc>
        <w:tc>
          <w:tcPr>
            <w:tcW w:w="2425" w:type="dxa"/>
            <w:vMerge/>
          </w:tcPr>
          <w:p w14:paraId="0F0ACFAA" w14:textId="77777777" w:rsidR="001B2B3D" w:rsidRPr="00CA759F" w:rsidRDefault="001B2B3D" w:rsidP="00931C3E">
            <w:pPr>
              <w:spacing w:line="480" w:lineRule="auto"/>
              <w:jc w:val="both"/>
              <w:rPr>
                <w:rFonts w:cs="Arial"/>
                <w:b/>
                <w:sz w:val="22"/>
                <w:szCs w:val="22"/>
              </w:rPr>
            </w:pPr>
          </w:p>
        </w:tc>
      </w:tr>
      <w:tr w:rsidR="001B2B3D" w:rsidRPr="00CA759F" w14:paraId="2F300B56" w14:textId="77777777" w:rsidTr="00245426">
        <w:tc>
          <w:tcPr>
            <w:tcW w:w="6925" w:type="dxa"/>
          </w:tcPr>
          <w:p w14:paraId="5CFA7A97" w14:textId="404800EF" w:rsidR="001B2B3D" w:rsidRPr="00931C3E" w:rsidRDefault="00931C3E" w:rsidP="00931C3E">
            <w:pPr>
              <w:spacing w:line="480" w:lineRule="auto"/>
              <w:jc w:val="both"/>
              <w:rPr>
                <w:rFonts w:cs="Arial"/>
                <w:sz w:val="22"/>
                <w:szCs w:val="22"/>
                <w:lang w:val="en-ZA"/>
              </w:rPr>
            </w:pPr>
            <w:r w:rsidRPr="003945E8">
              <w:rPr>
                <w:rFonts w:cs="Arial"/>
                <w:sz w:val="22"/>
                <w:szCs w:val="22"/>
                <w:lang w:val="en-ZA"/>
              </w:rPr>
              <w:t>The structure (elements) of a collective investment scheme</w:t>
            </w:r>
          </w:p>
        </w:tc>
        <w:tc>
          <w:tcPr>
            <w:tcW w:w="2425" w:type="dxa"/>
            <w:vMerge/>
          </w:tcPr>
          <w:p w14:paraId="103DD564" w14:textId="77777777" w:rsidR="001B2B3D" w:rsidRPr="00CA759F" w:rsidRDefault="001B2B3D" w:rsidP="00931C3E">
            <w:pPr>
              <w:spacing w:line="480" w:lineRule="auto"/>
              <w:jc w:val="both"/>
              <w:rPr>
                <w:rFonts w:cs="Arial"/>
                <w:b/>
                <w:sz w:val="22"/>
                <w:szCs w:val="22"/>
              </w:rPr>
            </w:pPr>
          </w:p>
        </w:tc>
      </w:tr>
      <w:tr w:rsidR="001B2B3D" w:rsidRPr="00CA759F" w14:paraId="073755FB" w14:textId="77777777" w:rsidTr="00E14EB4">
        <w:tc>
          <w:tcPr>
            <w:tcW w:w="9350" w:type="dxa"/>
            <w:gridSpan w:val="2"/>
          </w:tcPr>
          <w:p w14:paraId="0EE52133" w14:textId="77777777" w:rsidR="001B2B3D" w:rsidRPr="00CA759F" w:rsidRDefault="001B2B3D" w:rsidP="00E14EB4">
            <w:pPr>
              <w:pStyle w:val="Heading4"/>
              <w:spacing w:line="360" w:lineRule="auto"/>
              <w:rPr>
                <w:rFonts w:cs="Arial"/>
                <w:b w:val="0"/>
                <w:sz w:val="22"/>
                <w:szCs w:val="22"/>
              </w:rPr>
            </w:pPr>
            <w:r w:rsidRPr="00CA759F">
              <w:rPr>
                <w:rFonts w:cs="Arial"/>
                <w:b w:val="0"/>
                <w:sz w:val="22"/>
                <w:szCs w:val="22"/>
              </w:rPr>
              <w:t>Allow learners to reflect on the session</w:t>
            </w:r>
          </w:p>
        </w:tc>
      </w:tr>
      <w:tr w:rsidR="001B2B3D" w:rsidRPr="00CA759F" w14:paraId="645A683C" w14:textId="77777777" w:rsidTr="00E14EB4">
        <w:tc>
          <w:tcPr>
            <w:tcW w:w="9350" w:type="dxa"/>
            <w:gridSpan w:val="2"/>
          </w:tcPr>
          <w:p w14:paraId="70EA375A" w14:textId="77777777" w:rsidR="001B2B3D" w:rsidRPr="00CA759F" w:rsidRDefault="001B2B3D" w:rsidP="00E14EB4">
            <w:pPr>
              <w:pStyle w:val="Heading4"/>
              <w:spacing w:line="360" w:lineRule="auto"/>
              <w:rPr>
                <w:rFonts w:cs="Arial"/>
                <w:b w:val="0"/>
                <w:sz w:val="22"/>
                <w:szCs w:val="22"/>
              </w:rPr>
            </w:pPr>
            <w:r w:rsidRPr="00CA759F">
              <w:rPr>
                <w:rFonts w:cs="Arial"/>
                <w:b w:val="0"/>
                <w:sz w:val="22"/>
                <w:szCs w:val="22"/>
              </w:rPr>
              <w:t>Facilitator to summarise and conclude.</w:t>
            </w:r>
          </w:p>
        </w:tc>
      </w:tr>
    </w:tbl>
    <w:p w14:paraId="7B5DBF67" w14:textId="77777777" w:rsidR="001B2B3D" w:rsidRPr="00CA759F" w:rsidRDefault="001B2B3D" w:rsidP="001B2B3D">
      <w:pPr>
        <w:spacing w:line="360" w:lineRule="auto"/>
        <w:jc w:val="both"/>
        <w:rPr>
          <w:rFonts w:cs="Arial"/>
          <w:b/>
          <w:sz w:val="22"/>
          <w:szCs w:val="22"/>
        </w:rPr>
      </w:pPr>
    </w:p>
    <w:tbl>
      <w:tblPr>
        <w:tblW w:w="93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34"/>
        <w:gridCol w:w="2616"/>
      </w:tblGrid>
      <w:tr w:rsidR="001B2B3D" w:rsidRPr="00CA759F" w14:paraId="117C4780" w14:textId="77777777" w:rsidTr="00E14EB4">
        <w:tc>
          <w:tcPr>
            <w:tcW w:w="9350" w:type="dxa"/>
            <w:gridSpan w:val="2"/>
            <w:shd w:val="clear" w:color="auto" w:fill="F2F2F2"/>
          </w:tcPr>
          <w:p w14:paraId="3F6E9CA5" w14:textId="47EEECF5" w:rsidR="001B2B3D" w:rsidRPr="00CA759F" w:rsidRDefault="001B2B3D" w:rsidP="00E14EB4">
            <w:pPr>
              <w:spacing w:line="360" w:lineRule="auto"/>
              <w:jc w:val="both"/>
              <w:rPr>
                <w:rFonts w:cs="Arial"/>
                <w:b/>
                <w:sz w:val="22"/>
                <w:szCs w:val="22"/>
              </w:rPr>
            </w:pPr>
            <w:r>
              <w:rPr>
                <w:rFonts w:cs="Arial"/>
                <w:b/>
                <w:sz w:val="22"/>
                <w:szCs w:val="22"/>
              </w:rPr>
              <w:t>Day Five</w:t>
            </w:r>
            <w:r w:rsidRPr="00CA759F">
              <w:rPr>
                <w:rFonts w:cs="Arial"/>
                <w:b/>
                <w:sz w:val="22"/>
                <w:szCs w:val="22"/>
              </w:rPr>
              <w:t xml:space="preserve">                                                                                       </w:t>
            </w:r>
          </w:p>
        </w:tc>
      </w:tr>
      <w:tr w:rsidR="001B2B3D" w:rsidRPr="00CA759F" w14:paraId="2805E3A5" w14:textId="77777777" w:rsidTr="00E14EB4">
        <w:tc>
          <w:tcPr>
            <w:tcW w:w="9350" w:type="dxa"/>
            <w:gridSpan w:val="2"/>
          </w:tcPr>
          <w:p w14:paraId="67CFC001" w14:textId="55326CB1" w:rsidR="001B2B3D" w:rsidRPr="00CA759F" w:rsidRDefault="001B2B3D" w:rsidP="00E14EB4">
            <w:pPr>
              <w:spacing w:line="360" w:lineRule="auto"/>
              <w:jc w:val="both"/>
              <w:rPr>
                <w:rFonts w:cs="Arial"/>
                <w:b/>
                <w:bCs/>
                <w:sz w:val="22"/>
                <w:szCs w:val="22"/>
                <w:lang w:val="en-ZA"/>
              </w:rPr>
            </w:pPr>
            <w:r>
              <w:rPr>
                <w:rFonts w:cs="Arial"/>
                <w:b/>
                <w:sz w:val="22"/>
                <w:szCs w:val="22"/>
              </w:rPr>
              <w:t>Session 2</w:t>
            </w:r>
            <w:r w:rsidRPr="00CA759F">
              <w:rPr>
                <w:rFonts w:cs="Arial"/>
                <w:b/>
                <w:sz w:val="22"/>
                <w:szCs w:val="22"/>
              </w:rPr>
              <w:t xml:space="preserve">: </w:t>
            </w:r>
            <w:r w:rsidR="00F3747F">
              <w:rPr>
                <w:rFonts w:cs="Arial"/>
                <w:b/>
                <w:sz w:val="22"/>
                <w:szCs w:val="22"/>
              </w:rPr>
              <w:t>Afternoon (1.30pm – 4pm)</w:t>
            </w:r>
          </w:p>
        </w:tc>
      </w:tr>
      <w:tr w:rsidR="001B2B3D" w:rsidRPr="00CA759F" w14:paraId="2C247FFD" w14:textId="77777777" w:rsidTr="00E14EB4">
        <w:trPr>
          <w:trHeight w:val="350"/>
        </w:trPr>
        <w:tc>
          <w:tcPr>
            <w:tcW w:w="9350" w:type="dxa"/>
            <w:gridSpan w:val="2"/>
          </w:tcPr>
          <w:p w14:paraId="04FAFF65" w14:textId="127E68D3" w:rsidR="001B2B3D" w:rsidRPr="00CA759F" w:rsidRDefault="00E14EB4" w:rsidP="00E14EB4">
            <w:pPr>
              <w:spacing w:line="360" w:lineRule="auto"/>
              <w:jc w:val="both"/>
              <w:rPr>
                <w:rFonts w:cs="Arial"/>
                <w:b/>
                <w:sz w:val="22"/>
                <w:szCs w:val="22"/>
              </w:rPr>
            </w:pPr>
            <w:r>
              <w:rPr>
                <w:rFonts w:cs="Arial"/>
                <w:b/>
                <w:sz w:val="22"/>
                <w:szCs w:val="22"/>
              </w:rPr>
              <w:t>Topics to be covered</w:t>
            </w:r>
          </w:p>
        </w:tc>
      </w:tr>
      <w:tr w:rsidR="001B2B3D" w:rsidRPr="00CA759F" w14:paraId="637659F5" w14:textId="77777777" w:rsidTr="00245426">
        <w:trPr>
          <w:trHeight w:val="395"/>
        </w:trPr>
        <w:tc>
          <w:tcPr>
            <w:tcW w:w="6734" w:type="dxa"/>
          </w:tcPr>
          <w:p w14:paraId="5D0912AF" w14:textId="491D5356" w:rsidR="001B2B3D" w:rsidRPr="00E86088" w:rsidRDefault="001B2B3D" w:rsidP="00245426">
            <w:pPr>
              <w:pStyle w:val="Heading4"/>
              <w:spacing w:before="0" w:line="360" w:lineRule="auto"/>
              <w:rPr>
                <w:rFonts w:cs="Arial"/>
                <w:b w:val="0"/>
                <w:sz w:val="22"/>
                <w:szCs w:val="22"/>
              </w:rPr>
            </w:pPr>
          </w:p>
        </w:tc>
        <w:tc>
          <w:tcPr>
            <w:tcW w:w="2616" w:type="dxa"/>
            <w:vMerge w:val="restart"/>
          </w:tcPr>
          <w:p w14:paraId="401EB3E4" w14:textId="77777777" w:rsidR="001B2B3D" w:rsidRPr="00CA759F" w:rsidRDefault="001B2B3D" w:rsidP="00E14EB4">
            <w:pPr>
              <w:spacing w:line="360" w:lineRule="auto"/>
              <w:jc w:val="both"/>
              <w:rPr>
                <w:rFonts w:cs="Arial"/>
                <w:b/>
                <w:sz w:val="22"/>
                <w:szCs w:val="22"/>
              </w:rPr>
            </w:pPr>
          </w:p>
          <w:p w14:paraId="1ADAB222" w14:textId="77777777" w:rsidR="00EC738F" w:rsidRDefault="00EC738F" w:rsidP="00A74668">
            <w:pPr>
              <w:pStyle w:val="ListParagraph"/>
              <w:numPr>
                <w:ilvl w:val="0"/>
                <w:numId w:val="27"/>
              </w:numPr>
              <w:spacing w:line="360" w:lineRule="auto"/>
              <w:rPr>
                <w:rFonts w:cs="Arial"/>
                <w:sz w:val="22"/>
                <w:szCs w:val="22"/>
              </w:rPr>
            </w:pPr>
            <w:r>
              <w:rPr>
                <w:rFonts w:cs="Arial"/>
                <w:sz w:val="22"/>
                <w:szCs w:val="22"/>
              </w:rPr>
              <w:t>Lecture</w:t>
            </w:r>
          </w:p>
          <w:p w14:paraId="52F080C4" w14:textId="77777777" w:rsidR="00EC738F" w:rsidRDefault="00EC738F" w:rsidP="00A74668">
            <w:pPr>
              <w:pStyle w:val="ListParagraph"/>
              <w:numPr>
                <w:ilvl w:val="0"/>
                <w:numId w:val="27"/>
              </w:numPr>
              <w:spacing w:line="360" w:lineRule="auto"/>
              <w:rPr>
                <w:rFonts w:cs="Arial"/>
                <w:sz w:val="22"/>
                <w:szCs w:val="22"/>
              </w:rPr>
            </w:pPr>
            <w:r w:rsidRPr="00CA759F">
              <w:rPr>
                <w:rFonts w:cs="Arial"/>
                <w:sz w:val="22"/>
                <w:szCs w:val="22"/>
              </w:rPr>
              <w:t>Facilitator led discussions</w:t>
            </w:r>
          </w:p>
          <w:p w14:paraId="6F88C4CE" w14:textId="77777777" w:rsidR="00EC738F" w:rsidRDefault="00EC738F" w:rsidP="00A74668">
            <w:pPr>
              <w:pStyle w:val="ListParagraph"/>
              <w:numPr>
                <w:ilvl w:val="0"/>
                <w:numId w:val="27"/>
              </w:numPr>
              <w:spacing w:line="360" w:lineRule="auto"/>
              <w:rPr>
                <w:rFonts w:cs="Arial"/>
                <w:sz w:val="22"/>
                <w:szCs w:val="22"/>
              </w:rPr>
            </w:pPr>
            <w:r>
              <w:rPr>
                <w:rFonts w:cs="Arial"/>
                <w:sz w:val="22"/>
                <w:szCs w:val="22"/>
              </w:rPr>
              <w:t xml:space="preserve">Learner Presentations and discussions </w:t>
            </w:r>
          </w:p>
          <w:p w14:paraId="6167BACE" w14:textId="1D3CD790" w:rsidR="001B2B3D" w:rsidRPr="00931C3E" w:rsidRDefault="00EC738F" w:rsidP="00A74668">
            <w:pPr>
              <w:pStyle w:val="ListParagraph"/>
              <w:numPr>
                <w:ilvl w:val="0"/>
                <w:numId w:val="27"/>
              </w:numPr>
              <w:spacing w:line="360" w:lineRule="auto"/>
              <w:rPr>
                <w:rFonts w:cs="Arial"/>
                <w:sz w:val="22"/>
                <w:szCs w:val="22"/>
              </w:rPr>
            </w:pPr>
            <w:r>
              <w:rPr>
                <w:rFonts w:cs="Arial"/>
                <w:sz w:val="22"/>
                <w:szCs w:val="22"/>
              </w:rPr>
              <w:t xml:space="preserve">Questioning </w:t>
            </w:r>
          </w:p>
        </w:tc>
      </w:tr>
      <w:tr w:rsidR="001B2B3D" w:rsidRPr="00CA759F" w14:paraId="7B3AC257" w14:textId="77777777" w:rsidTr="00E14EB4">
        <w:tc>
          <w:tcPr>
            <w:tcW w:w="6734" w:type="dxa"/>
          </w:tcPr>
          <w:p w14:paraId="4E660623" w14:textId="2D8A9F36" w:rsidR="001B2B3D" w:rsidRPr="00931C3E" w:rsidRDefault="003945E8" w:rsidP="00931C3E">
            <w:pPr>
              <w:spacing w:line="480" w:lineRule="auto"/>
              <w:jc w:val="both"/>
              <w:rPr>
                <w:rFonts w:cs="Arial"/>
                <w:sz w:val="22"/>
                <w:szCs w:val="22"/>
                <w:lang w:val="en-ZA"/>
              </w:rPr>
            </w:pPr>
            <w:r w:rsidRPr="003945E8">
              <w:rPr>
                <w:rFonts w:cs="Arial"/>
                <w:sz w:val="22"/>
                <w:szCs w:val="22"/>
                <w:lang w:val="en-ZA"/>
              </w:rPr>
              <w:t>Legislation pertaining to Collective investment schemes</w:t>
            </w:r>
          </w:p>
        </w:tc>
        <w:tc>
          <w:tcPr>
            <w:tcW w:w="2616" w:type="dxa"/>
            <w:vMerge/>
          </w:tcPr>
          <w:p w14:paraId="3B064967" w14:textId="77777777" w:rsidR="001B2B3D" w:rsidRPr="00CA759F" w:rsidRDefault="001B2B3D" w:rsidP="00931C3E">
            <w:pPr>
              <w:spacing w:line="480" w:lineRule="auto"/>
              <w:jc w:val="both"/>
              <w:rPr>
                <w:rFonts w:cs="Arial"/>
                <w:b/>
                <w:sz w:val="22"/>
                <w:szCs w:val="22"/>
              </w:rPr>
            </w:pPr>
          </w:p>
        </w:tc>
      </w:tr>
      <w:tr w:rsidR="001B2B3D" w:rsidRPr="00CA759F" w14:paraId="3B79E285" w14:textId="77777777" w:rsidTr="00E14EB4">
        <w:trPr>
          <w:trHeight w:val="58"/>
        </w:trPr>
        <w:tc>
          <w:tcPr>
            <w:tcW w:w="6734" w:type="dxa"/>
          </w:tcPr>
          <w:p w14:paraId="183E8037" w14:textId="3CCA0766" w:rsidR="001B2B3D" w:rsidRPr="00931C3E" w:rsidRDefault="00931C3E" w:rsidP="00931C3E">
            <w:pPr>
              <w:spacing w:line="480" w:lineRule="auto"/>
              <w:jc w:val="both"/>
              <w:rPr>
                <w:rFonts w:cs="Arial"/>
                <w:sz w:val="22"/>
                <w:szCs w:val="22"/>
                <w:lang w:val="en-ZA"/>
              </w:rPr>
            </w:pPr>
            <w:r w:rsidRPr="003945E8">
              <w:rPr>
                <w:rFonts w:cs="Arial"/>
                <w:sz w:val="22"/>
                <w:szCs w:val="22"/>
                <w:lang w:val="en-ZA"/>
              </w:rPr>
              <w:t>Legislation and regulation of collective investment schemes</w:t>
            </w:r>
          </w:p>
        </w:tc>
        <w:tc>
          <w:tcPr>
            <w:tcW w:w="2616" w:type="dxa"/>
            <w:vMerge/>
          </w:tcPr>
          <w:p w14:paraId="30C97428" w14:textId="77777777" w:rsidR="001B2B3D" w:rsidRPr="00CA759F" w:rsidRDefault="001B2B3D" w:rsidP="00931C3E">
            <w:pPr>
              <w:spacing w:line="480" w:lineRule="auto"/>
              <w:jc w:val="both"/>
              <w:rPr>
                <w:rFonts w:cs="Arial"/>
                <w:b/>
                <w:sz w:val="22"/>
                <w:szCs w:val="22"/>
              </w:rPr>
            </w:pPr>
          </w:p>
        </w:tc>
      </w:tr>
      <w:tr w:rsidR="004B5B2E" w:rsidRPr="00CA759F" w14:paraId="6041C31B" w14:textId="77777777" w:rsidTr="00E14EB4">
        <w:trPr>
          <w:trHeight w:val="58"/>
        </w:trPr>
        <w:tc>
          <w:tcPr>
            <w:tcW w:w="6734" w:type="dxa"/>
          </w:tcPr>
          <w:p w14:paraId="02534D92" w14:textId="0ECF2BA5" w:rsidR="004B5B2E" w:rsidRPr="00CA759F" w:rsidRDefault="00931C3E" w:rsidP="00931C3E">
            <w:pPr>
              <w:spacing w:line="480" w:lineRule="auto"/>
              <w:jc w:val="both"/>
              <w:rPr>
                <w:rFonts w:cs="Arial"/>
                <w:sz w:val="22"/>
                <w:szCs w:val="22"/>
                <w:lang w:val="en-ZW"/>
              </w:rPr>
            </w:pPr>
            <w:r w:rsidRPr="003945E8">
              <w:rPr>
                <w:rFonts w:cs="Arial"/>
                <w:sz w:val="22"/>
                <w:szCs w:val="22"/>
                <w:lang w:val="en-ZA"/>
              </w:rPr>
              <w:t>Lump sum investments versus phasing in or regular fixed investments.</w:t>
            </w:r>
          </w:p>
        </w:tc>
        <w:tc>
          <w:tcPr>
            <w:tcW w:w="2616" w:type="dxa"/>
            <w:vMerge/>
          </w:tcPr>
          <w:p w14:paraId="50D39681" w14:textId="77777777" w:rsidR="004B5B2E" w:rsidRPr="00CA759F" w:rsidRDefault="004B5B2E" w:rsidP="00931C3E">
            <w:pPr>
              <w:spacing w:line="480" w:lineRule="auto"/>
              <w:jc w:val="both"/>
              <w:rPr>
                <w:rFonts w:cs="Arial"/>
                <w:b/>
                <w:sz w:val="22"/>
                <w:szCs w:val="22"/>
              </w:rPr>
            </w:pPr>
          </w:p>
        </w:tc>
      </w:tr>
      <w:tr w:rsidR="00245426" w:rsidRPr="00CA759F" w14:paraId="7FF648C9" w14:textId="77777777" w:rsidTr="00E14EB4">
        <w:trPr>
          <w:trHeight w:val="58"/>
        </w:trPr>
        <w:tc>
          <w:tcPr>
            <w:tcW w:w="6734" w:type="dxa"/>
          </w:tcPr>
          <w:p w14:paraId="36714C03" w14:textId="1B02863E" w:rsidR="00245426" w:rsidRPr="00CA759F" w:rsidRDefault="00245426" w:rsidP="00E14EB4">
            <w:pPr>
              <w:spacing w:line="360" w:lineRule="auto"/>
              <w:jc w:val="both"/>
              <w:rPr>
                <w:rFonts w:cs="Arial"/>
                <w:sz w:val="22"/>
                <w:szCs w:val="22"/>
                <w:lang w:val="en-ZW"/>
              </w:rPr>
            </w:pPr>
          </w:p>
        </w:tc>
        <w:tc>
          <w:tcPr>
            <w:tcW w:w="2616" w:type="dxa"/>
            <w:vMerge/>
          </w:tcPr>
          <w:p w14:paraId="337DE63C" w14:textId="77777777" w:rsidR="00245426" w:rsidRPr="00CA759F" w:rsidRDefault="00245426" w:rsidP="00E14EB4">
            <w:pPr>
              <w:spacing w:line="360" w:lineRule="auto"/>
              <w:jc w:val="both"/>
              <w:rPr>
                <w:rFonts w:cs="Arial"/>
                <w:b/>
                <w:sz w:val="22"/>
                <w:szCs w:val="22"/>
              </w:rPr>
            </w:pPr>
          </w:p>
        </w:tc>
      </w:tr>
      <w:tr w:rsidR="001B2B3D" w:rsidRPr="00CA759F" w14:paraId="1862323C" w14:textId="77777777" w:rsidTr="00E14EB4">
        <w:tc>
          <w:tcPr>
            <w:tcW w:w="9350" w:type="dxa"/>
            <w:gridSpan w:val="2"/>
          </w:tcPr>
          <w:p w14:paraId="781352F3" w14:textId="77777777" w:rsidR="001B2B3D" w:rsidRPr="00CA759F" w:rsidRDefault="001B2B3D" w:rsidP="00E14EB4">
            <w:pPr>
              <w:pStyle w:val="Heading4"/>
              <w:spacing w:line="360" w:lineRule="auto"/>
              <w:rPr>
                <w:rFonts w:cs="Arial"/>
                <w:b w:val="0"/>
                <w:sz w:val="22"/>
                <w:szCs w:val="22"/>
              </w:rPr>
            </w:pPr>
            <w:r w:rsidRPr="00CA759F">
              <w:rPr>
                <w:rFonts w:cs="Arial"/>
                <w:b w:val="0"/>
                <w:sz w:val="22"/>
                <w:szCs w:val="22"/>
              </w:rPr>
              <w:lastRenderedPageBreak/>
              <w:t>Allow learners to reflect on the session</w:t>
            </w:r>
          </w:p>
        </w:tc>
      </w:tr>
      <w:tr w:rsidR="001B2B3D" w:rsidRPr="00CA759F" w14:paraId="1E36079A" w14:textId="77777777" w:rsidTr="00E14EB4">
        <w:tc>
          <w:tcPr>
            <w:tcW w:w="9350" w:type="dxa"/>
            <w:gridSpan w:val="2"/>
          </w:tcPr>
          <w:p w14:paraId="0A2DE850" w14:textId="77777777" w:rsidR="001B2B3D" w:rsidRPr="00CA759F" w:rsidRDefault="001B2B3D" w:rsidP="00E14EB4">
            <w:pPr>
              <w:pStyle w:val="Heading4"/>
              <w:spacing w:line="360" w:lineRule="auto"/>
              <w:rPr>
                <w:rFonts w:cs="Arial"/>
                <w:b w:val="0"/>
                <w:sz w:val="22"/>
                <w:szCs w:val="22"/>
              </w:rPr>
            </w:pPr>
            <w:r w:rsidRPr="00CA759F">
              <w:rPr>
                <w:rFonts w:cs="Arial"/>
                <w:b w:val="0"/>
                <w:sz w:val="22"/>
                <w:szCs w:val="22"/>
              </w:rPr>
              <w:t>Facilitator to summarise and conclude.</w:t>
            </w:r>
          </w:p>
        </w:tc>
      </w:tr>
    </w:tbl>
    <w:p w14:paraId="19CE5DD0" w14:textId="77777777" w:rsidR="001B2B3D" w:rsidRDefault="001B2B3D" w:rsidP="001B2B3D">
      <w:pPr>
        <w:spacing w:line="360" w:lineRule="auto"/>
        <w:jc w:val="both"/>
        <w:rPr>
          <w:rFonts w:cs="Arial"/>
          <w:b/>
          <w:sz w:val="22"/>
          <w:szCs w:val="22"/>
        </w:rPr>
      </w:pPr>
    </w:p>
    <w:tbl>
      <w:tblPr>
        <w:tblW w:w="93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25"/>
        <w:gridCol w:w="2425"/>
      </w:tblGrid>
      <w:tr w:rsidR="00931C3E" w:rsidRPr="00CA759F" w14:paraId="63D42D6E" w14:textId="77777777" w:rsidTr="00D26D7B">
        <w:tc>
          <w:tcPr>
            <w:tcW w:w="9350" w:type="dxa"/>
            <w:gridSpan w:val="2"/>
            <w:shd w:val="clear" w:color="auto" w:fill="F2F2F2"/>
          </w:tcPr>
          <w:p w14:paraId="3B8476F3" w14:textId="15CC3A24" w:rsidR="00931C3E" w:rsidRPr="00CA759F" w:rsidRDefault="00931C3E" w:rsidP="00D26D7B">
            <w:pPr>
              <w:tabs>
                <w:tab w:val="left" w:pos="6750"/>
              </w:tabs>
              <w:spacing w:line="360" w:lineRule="auto"/>
              <w:jc w:val="both"/>
              <w:rPr>
                <w:rFonts w:cs="Arial"/>
                <w:b/>
                <w:sz w:val="22"/>
                <w:szCs w:val="22"/>
              </w:rPr>
            </w:pPr>
            <w:r>
              <w:rPr>
                <w:rFonts w:cs="Arial"/>
                <w:b/>
                <w:sz w:val="22"/>
                <w:szCs w:val="22"/>
              </w:rPr>
              <w:t>Day Six</w:t>
            </w:r>
            <w:r w:rsidRPr="00CA759F">
              <w:rPr>
                <w:rFonts w:cs="Arial"/>
                <w:b/>
                <w:sz w:val="22"/>
                <w:szCs w:val="22"/>
              </w:rPr>
              <w:tab/>
            </w:r>
          </w:p>
        </w:tc>
      </w:tr>
      <w:tr w:rsidR="00931C3E" w:rsidRPr="00CA759F" w14:paraId="6A7DF1EB" w14:textId="77777777" w:rsidTr="00D26D7B">
        <w:tc>
          <w:tcPr>
            <w:tcW w:w="9350" w:type="dxa"/>
            <w:gridSpan w:val="2"/>
          </w:tcPr>
          <w:p w14:paraId="5DDFB70A" w14:textId="77777777" w:rsidR="00931C3E" w:rsidRPr="00CA759F" w:rsidRDefault="00931C3E" w:rsidP="00D26D7B">
            <w:pPr>
              <w:spacing w:line="360" w:lineRule="auto"/>
              <w:jc w:val="both"/>
              <w:rPr>
                <w:rFonts w:cs="Arial"/>
                <w:b/>
                <w:sz w:val="22"/>
                <w:szCs w:val="22"/>
              </w:rPr>
            </w:pPr>
            <w:r w:rsidRPr="00CA759F">
              <w:rPr>
                <w:rFonts w:cs="Arial"/>
                <w:b/>
                <w:sz w:val="22"/>
                <w:szCs w:val="22"/>
              </w:rPr>
              <w:t xml:space="preserve">Session </w:t>
            </w:r>
            <w:r>
              <w:rPr>
                <w:rFonts w:cs="Arial"/>
                <w:b/>
                <w:sz w:val="22"/>
                <w:szCs w:val="22"/>
              </w:rPr>
              <w:t>1</w:t>
            </w:r>
            <w:r w:rsidRPr="00CA759F">
              <w:rPr>
                <w:rFonts w:cs="Arial"/>
                <w:b/>
                <w:sz w:val="22"/>
                <w:szCs w:val="22"/>
              </w:rPr>
              <w:t xml:space="preserve">: </w:t>
            </w:r>
            <w:r>
              <w:rPr>
                <w:rFonts w:cs="Arial"/>
                <w:b/>
                <w:sz w:val="22"/>
                <w:szCs w:val="22"/>
              </w:rPr>
              <w:t>Morning (8.30am – 12.30pm)</w:t>
            </w:r>
          </w:p>
        </w:tc>
      </w:tr>
      <w:tr w:rsidR="00931C3E" w:rsidRPr="00CA759F" w14:paraId="05DD43EA" w14:textId="77777777" w:rsidTr="00D26D7B">
        <w:tc>
          <w:tcPr>
            <w:tcW w:w="9350" w:type="dxa"/>
            <w:gridSpan w:val="2"/>
          </w:tcPr>
          <w:p w14:paraId="7CB6A4CD" w14:textId="77777777" w:rsidR="00931C3E" w:rsidRPr="00CA759F" w:rsidRDefault="00931C3E" w:rsidP="00D26D7B">
            <w:pPr>
              <w:spacing w:line="360" w:lineRule="auto"/>
              <w:jc w:val="both"/>
              <w:rPr>
                <w:rFonts w:cs="Arial"/>
                <w:b/>
                <w:sz w:val="22"/>
                <w:szCs w:val="22"/>
              </w:rPr>
            </w:pPr>
            <w:r>
              <w:rPr>
                <w:rFonts w:cs="Arial"/>
                <w:b/>
                <w:sz w:val="22"/>
                <w:szCs w:val="22"/>
              </w:rPr>
              <w:t>Topics to be covered</w:t>
            </w:r>
          </w:p>
        </w:tc>
      </w:tr>
      <w:tr w:rsidR="00931C3E" w:rsidRPr="00CA759F" w14:paraId="0913DA96" w14:textId="77777777" w:rsidTr="00D26D7B">
        <w:tc>
          <w:tcPr>
            <w:tcW w:w="6925" w:type="dxa"/>
          </w:tcPr>
          <w:p w14:paraId="60DA0902" w14:textId="77777777" w:rsidR="00931C3E" w:rsidRPr="00931C3E" w:rsidRDefault="00931C3E" w:rsidP="00931C3E">
            <w:pPr>
              <w:spacing w:after="160" w:line="360" w:lineRule="auto"/>
              <w:contextualSpacing/>
              <w:jc w:val="both"/>
              <w:rPr>
                <w:rFonts w:cs="Arial"/>
                <w:sz w:val="22"/>
                <w:szCs w:val="22"/>
                <w:lang w:val="en-ZA"/>
              </w:rPr>
            </w:pPr>
            <w:r w:rsidRPr="00931C3E">
              <w:rPr>
                <w:rFonts w:cs="Arial"/>
                <w:sz w:val="22"/>
                <w:szCs w:val="22"/>
                <w:lang w:val="en-ZA"/>
              </w:rPr>
              <w:t>Hedge Funds</w:t>
            </w:r>
          </w:p>
          <w:p w14:paraId="148309CE" w14:textId="2D26AA78" w:rsidR="00931C3E" w:rsidRPr="00CA759F" w:rsidRDefault="00931C3E" w:rsidP="00931C3E">
            <w:pPr>
              <w:spacing w:after="160" w:line="360" w:lineRule="auto"/>
              <w:contextualSpacing/>
              <w:jc w:val="both"/>
              <w:rPr>
                <w:rFonts w:cs="Arial"/>
                <w:sz w:val="22"/>
                <w:szCs w:val="22"/>
              </w:rPr>
            </w:pPr>
          </w:p>
        </w:tc>
        <w:tc>
          <w:tcPr>
            <w:tcW w:w="2425" w:type="dxa"/>
            <w:vMerge w:val="restart"/>
          </w:tcPr>
          <w:p w14:paraId="021BD43E" w14:textId="77777777" w:rsidR="00931C3E" w:rsidRPr="00CA759F" w:rsidRDefault="00931C3E" w:rsidP="00A74668">
            <w:pPr>
              <w:pStyle w:val="ListParagraph"/>
              <w:numPr>
                <w:ilvl w:val="0"/>
                <w:numId w:val="30"/>
              </w:numPr>
              <w:spacing w:line="360" w:lineRule="auto"/>
              <w:jc w:val="both"/>
              <w:rPr>
                <w:rFonts w:cs="Arial"/>
                <w:sz w:val="22"/>
                <w:szCs w:val="22"/>
              </w:rPr>
            </w:pPr>
            <w:r w:rsidRPr="00CA759F">
              <w:rPr>
                <w:rFonts w:cs="Arial"/>
                <w:sz w:val="22"/>
                <w:szCs w:val="22"/>
              </w:rPr>
              <w:t>Facilitator led discussions</w:t>
            </w:r>
          </w:p>
          <w:p w14:paraId="00AA0F0A" w14:textId="77777777" w:rsidR="00931C3E" w:rsidRPr="00CA759F" w:rsidRDefault="00931C3E" w:rsidP="00A74668">
            <w:pPr>
              <w:pStyle w:val="ListParagraph"/>
              <w:numPr>
                <w:ilvl w:val="0"/>
                <w:numId w:val="30"/>
              </w:numPr>
              <w:spacing w:line="360" w:lineRule="auto"/>
              <w:jc w:val="both"/>
              <w:rPr>
                <w:rFonts w:cs="Arial"/>
                <w:sz w:val="22"/>
                <w:szCs w:val="22"/>
              </w:rPr>
            </w:pPr>
            <w:r w:rsidRPr="00CA759F">
              <w:rPr>
                <w:rFonts w:cs="Arial"/>
                <w:sz w:val="22"/>
                <w:szCs w:val="22"/>
              </w:rPr>
              <w:t>Role plays</w:t>
            </w:r>
          </w:p>
          <w:p w14:paraId="170FB52D" w14:textId="77777777" w:rsidR="00931C3E" w:rsidRPr="00CA759F" w:rsidRDefault="00931C3E" w:rsidP="00A74668">
            <w:pPr>
              <w:pStyle w:val="ListParagraph"/>
              <w:numPr>
                <w:ilvl w:val="0"/>
                <w:numId w:val="30"/>
              </w:numPr>
              <w:spacing w:line="360" w:lineRule="auto"/>
              <w:jc w:val="both"/>
              <w:rPr>
                <w:rFonts w:cs="Arial"/>
                <w:b/>
                <w:sz w:val="22"/>
                <w:szCs w:val="22"/>
              </w:rPr>
            </w:pPr>
            <w:r w:rsidRPr="00CA759F">
              <w:rPr>
                <w:rFonts w:cs="Arial"/>
                <w:sz w:val="22"/>
                <w:szCs w:val="22"/>
              </w:rPr>
              <w:t>Group exercise</w:t>
            </w:r>
            <w:r w:rsidRPr="00CA759F">
              <w:rPr>
                <w:rFonts w:cs="Arial"/>
                <w:b/>
                <w:sz w:val="22"/>
                <w:szCs w:val="22"/>
              </w:rPr>
              <w:t xml:space="preserve"> </w:t>
            </w:r>
          </w:p>
          <w:p w14:paraId="50A62ED8" w14:textId="77777777" w:rsidR="00931C3E" w:rsidRPr="00CA759F" w:rsidRDefault="00931C3E" w:rsidP="00A74668">
            <w:pPr>
              <w:pStyle w:val="ListParagraph"/>
              <w:numPr>
                <w:ilvl w:val="0"/>
                <w:numId w:val="30"/>
              </w:numPr>
              <w:spacing w:line="360" w:lineRule="auto"/>
              <w:jc w:val="both"/>
              <w:rPr>
                <w:rFonts w:cs="Arial"/>
                <w:sz w:val="22"/>
                <w:szCs w:val="22"/>
              </w:rPr>
            </w:pPr>
            <w:r w:rsidRPr="00CA759F">
              <w:rPr>
                <w:rFonts w:cs="Arial"/>
                <w:sz w:val="22"/>
                <w:szCs w:val="22"/>
              </w:rPr>
              <w:t xml:space="preserve">Learner presentations </w:t>
            </w:r>
          </w:p>
          <w:p w14:paraId="126007B1" w14:textId="77777777" w:rsidR="00931C3E" w:rsidRPr="00CA759F" w:rsidRDefault="00931C3E" w:rsidP="00D26D7B">
            <w:pPr>
              <w:spacing w:line="360" w:lineRule="auto"/>
              <w:jc w:val="both"/>
              <w:rPr>
                <w:rFonts w:cs="Arial"/>
                <w:b/>
                <w:sz w:val="22"/>
                <w:szCs w:val="22"/>
              </w:rPr>
            </w:pPr>
          </w:p>
        </w:tc>
      </w:tr>
      <w:tr w:rsidR="00931C3E" w:rsidRPr="00CA759F" w14:paraId="390FB67E" w14:textId="77777777" w:rsidTr="00D26D7B">
        <w:tc>
          <w:tcPr>
            <w:tcW w:w="6925" w:type="dxa"/>
          </w:tcPr>
          <w:p w14:paraId="6D44313D" w14:textId="77777777" w:rsidR="00931C3E" w:rsidRPr="00931C3E" w:rsidRDefault="00931C3E" w:rsidP="00931C3E">
            <w:pPr>
              <w:spacing w:after="160" w:line="360" w:lineRule="auto"/>
              <w:contextualSpacing/>
              <w:jc w:val="both"/>
              <w:rPr>
                <w:rFonts w:cs="Arial"/>
                <w:sz w:val="22"/>
                <w:szCs w:val="22"/>
                <w:lang w:val="en-ZA"/>
              </w:rPr>
            </w:pPr>
            <w:r w:rsidRPr="00931C3E">
              <w:rPr>
                <w:rFonts w:cs="Arial"/>
                <w:sz w:val="22"/>
                <w:szCs w:val="22"/>
                <w:lang w:val="en-ZA"/>
              </w:rPr>
              <w:t>Private Equity as an alternative investment</w:t>
            </w:r>
          </w:p>
          <w:p w14:paraId="59B55254" w14:textId="56DF32DF" w:rsidR="00931C3E" w:rsidRPr="00931C3E" w:rsidRDefault="00931C3E" w:rsidP="00931C3E">
            <w:pPr>
              <w:spacing w:after="160" w:line="360" w:lineRule="auto"/>
              <w:contextualSpacing/>
              <w:jc w:val="both"/>
              <w:rPr>
                <w:rFonts w:cs="Arial"/>
                <w:sz w:val="22"/>
                <w:szCs w:val="22"/>
                <w:lang w:val="en-ZA"/>
              </w:rPr>
            </w:pPr>
          </w:p>
        </w:tc>
        <w:tc>
          <w:tcPr>
            <w:tcW w:w="2425" w:type="dxa"/>
            <w:vMerge/>
          </w:tcPr>
          <w:p w14:paraId="1C24564E" w14:textId="77777777" w:rsidR="00931C3E" w:rsidRPr="00CA759F" w:rsidRDefault="00931C3E" w:rsidP="00D26D7B">
            <w:pPr>
              <w:spacing w:line="480" w:lineRule="auto"/>
              <w:jc w:val="both"/>
              <w:rPr>
                <w:rFonts w:cs="Arial"/>
                <w:b/>
                <w:sz w:val="22"/>
                <w:szCs w:val="22"/>
              </w:rPr>
            </w:pPr>
          </w:p>
        </w:tc>
      </w:tr>
      <w:tr w:rsidR="00931C3E" w:rsidRPr="00CA759F" w14:paraId="569C5CA0" w14:textId="77777777" w:rsidTr="00D26D7B">
        <w:tc>
          <w:tcPr>
            <w:tcW w:w="6925" w:type="dxa"/>
          </w:tcPr>
          <w:p w14:paraId="5F1D5E78" w14:textId="77777777" w:rsidR="00931C3E" w:rsidRPr="00931C3E" w:rsidRDefault="00931C3E" w:rsidP="00931C3E">
            <w:pPr>
              <w:spacing w:after="160" w:line="360" w:lineRule="auto"/>
              <w:contextualSpacing/>
              <w:jc w:val="both"/>
              <w:rPr>
                <w:rFonts w:cs="Arial"/>
                <w:sz w:val="22"/>
                <w:szCs w:val="22"/>
                <w:lang w:val="en-ZA"/>
              </w:rPr>
            </w:pPr>
            <w:r w:rsidRPr="00931C3E">
              <w:rPr>
                <w:rFonts w:cs="Arial"/>
                <w:sz w:val="22"/>
                <w:szCs w:val="22"/>
                <w:lang w:val="en-ZA"/>
              </w:rPr>
              <w:t>Derivatives as an asset class</w:t>
            </w:r>
          </w:p>
          <w:p w14:paraId="2AD8D68B" w14:textId="4BAF6CE7" w:rsidR="00931C3E" w:rsidRPr="00931C3E" w:rsidRDefault="00931C3E" w:rsidP="00D26D7B">
            <w:pPr>
              <w:spacing w:line="480" w:lineRule="auto"/>
              <w:jc w:val="both"/>
              <w:rPr>
                <w:rFonts w:cs="Arial"/>
                <w:sz w:val="22"/>
                <w:szCs w:val="22"/>
                <w:lang w:val="en-ZA"/>
              </w:rPr>
            </w:pPr>
          </w:p>
        </w:tc>
        <w:tc>
          <w:tcPr>
            <w:tcW w:w="2425" w:type="dxa"/>
            <w:vMerge/>
          </w:tcPr>
          <w:p w14:paraId="5BAB5302" w14:textId="77777777" w:rsidR="00931C3E" w:rsidRPr="00CA759F" w:rsidRDefault="00931C3E" w:rsidP="00D26D7B">
            <w:pPr>
              <w:spacing w:line="480" w:lineRule="auto"/>
              <w:jc w:val="both"/>
              <w:rPr>
                <w:rFonts w:cs="Arial"/>
                <w:b/>
                <w:sz w:val="22"/>
                <w:szCs w:val="22"/>
              </w:rPr>
            </w:pPr>
          </w:p>
        </w:tc>
      </w:tr>
      <w:tr w:rsidR="00931C3E" w:rsidRPr="00CA759F" w14:paraId="712E7A70" w14:textId="77777777" w:rsidTr="00D26D7B">
        <w:tc>
          <w:tcPr>
            <w:tcW w:w="9350" w:type="dxa"/>
            <w:gridSpan w:val="2"/>
          </w:tcPr>
          <w:p w14:paraId="21811C7C" w14:textId="77777777" w:rsidR="00931C3E" w:rsidRPr="00CA759F" w:rsidRDefault="00931C3E" w:rsidP="00D26D7B">
            <w:pPr>
              <w:pStyle w:val="Heading4"/>
              <w:spacing w:line="360" w:lineRule="auto"/>
              <w:rPr>
                <w:rFonts w:cs="Arial"/>
                <w:b w:val="0"/>
                <w:sz w:val="22"/>
                <w:szCs w:val="22"/>
              </w:rPr>
            </w:pPr>
            <w:r w:rsidRPr="00CA759F">
              <w:rPr>
                <w:rFonts w:cs="Arial"/>
                <w:b w:val="0"/>
                <w:sz w:val="22"/>
                <w:szCs w:val="22"/>
              </w:rPr>
              <w:t>Allow learners to reflect on the session</w:t>
            </w:r>
          </w:p>
        </w:tc>
      </w:tr>
      <w:tr w:rsidR="00931C3E" w:rsidRPr="00CA759F" w14:paraId="1509A586" w14:textId="77777777" w:rsidTr="00D26D7B">
        <w:tc>
          <w:tcPr>
            <w:tcW w:w="9350" w:type="dxa"/>
            <w:gridSpan w:val="2"/>
          </w:tcPr>
          <w:p w14:paraId="1F1C2023" w14:textId="77777777" w:rsidR="00931C3E" w:rsidRPr="00CA759F" w:rsidRDefault="00931C3E" w:rsidP="00D26D7B">
            <w:pPr>
              <w:pStyle w:val="Heading4"/>
              <w:spacing w:line="360" w:lineRule="auto"/>
              <w:rPr>
                <w:rFonts w:cs="Arial"/>
                <w:b w:val="0"/>
                <w:sz w:val="22"/>
                <w:szCs w:val="22"/>
              </w:rPr>
            </w:pPr>
            <w:r w:rsidRPr="00CA759F">
              <w:rPr>
                <w:rFonts w:cs="Arial"/>
                <w:b w:val="0"/>
                <w:sz w:val="22"/>
                <w:szCs w:val="22"/>
              </w:rPr>
              <w:t>Facilitator to summarise and conclude.</w:t>
            </w:r>
          </w:p>
        </w:tc>
      </w:tr>
    </w:tbl>
    <w:p w14:paraId="6DDC3E4E" w14:textId="77777777" w:rsidR="00931C3E" w:rsidRPr="00931C3E" w:rsidRDefault="00931C3E" w:rsidP="001B2B3D">
      <w:pPr>
        <w:spacing w:line="360" w:lineRule="auto"/>
        <w:jc w:val="both"/>
        <w:rPr>
          <w:rFonts w:cs="Arial"/>
          <w:sz w:val="22"/>
          <w:szCs w:val="22"/>
        </w:rPr>
      </w:pPr>
    </w:p>
    <w:tbl>
      <w:tblPr>
        <w:tblW w:w="93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34"/>
        <w:gridCol w:w="2616"/>
      </w:tblGrid>
      <w:tr w:rsidR="00931C3E" w:rsidRPr="00CA759F" w14:paraId="48999418" w14:textId="77777777" w:rsidTr="00D26D7B">
        <w:tc>
          <w:tcPr>
            <w:tcW w:w="9350" w:type="dxa"/>
            <w:gridSpan w:val="2"/>
            <w:shd w:val="clear" w:color="auto" w:fill="F2F2F2"/>
          </w:tcPr>
          <w:p w14:paraId="2D664CB5" w14:textId="7A7BC67C" w:rsidR="00931C3E" w:rsidRPr="00CA759F" w:rsidRDefault="00931C3E" w:rsidP="00D26D7B">
            <w:pPr>
              <w:spacing w:line="360" w:lineRule="auto"/>
              <w:jc w:val="both"/>
              <w:rPr>
                <w:rFonts w:cs="Arial"/>
                <w:b/>
                <w:sz w:val="22"/>
                <w:szCs w:val="22"/>
              </w:rPr>
            </w:pPr>
            <w:r>
              <w:rPr>
                <w:rFonts w:cs="Arial"/>
                <w:b/>
                <w:sz w:val="22"/>
                <w:szCs w:val="22"/>
              </w:rPr>
              <w:t>Day Six</w:t>
            </w:r>
            <w:r w:rsidRPr="00CA759F">
              <w:rPr>
                <w:rFonts w:cs="Arial"/>
                <w:b/>
                <w:sz w:val="22"/>
                <w:szCs w:val="22"/>
              </w:rPr>
              <w:t xml:space="preserve">                                                                                   </w:t>
            </w:r>
          </w:p>
        </w:tc>
      </w:tr>
      <w:tr w:rsidR="00931C3E" w:rsidRPr="00CA759F" w14:paraId="30C3F368" w14:textId="77777777" w:rsidTr="00D26D7B">
        <w:tc>
          <w:tcPr>
            <w:tcW w:w="9350" w:type="dxa"/>
            <w:gridSpan w:val="2"/>
          </w:tcPr>
          <w:p w14:paraId="46D33C7A" w14:textId="77777777" w:rsidR="00931C3E" w:rsidRPr="00CA759F" w:rsidRDefault="00931C3E" w:rsidP="00D26D7B">
            <w:pPr>
              <w:spacing w:line="360" w:lineRule="auto"/>
              <w:jc w:val="both"/>
              <w:rPr>
                <w:rFonts w:cs="Arial"/>
                <w:b/>
                <w:bCs/>
                <w:sz w:val="22"/>
                <w:szCs w:val="22"/>
                <w:lang w:val="en-ZA"/>
              </w:rPr>
            </w:pPr>
            <w:r>
              <w:rPr>
                <w:rFonts w:cs="Arial"/>
                <w:b/>
                <w:sz w:val="22"/>
                <w:szCs w:val="22"/>
              </w:rPr>
              <w:t>Session 2</w:t>
            </w:r>
            <w:r w:rsidRPr="00CA759F">
              <w:rPr>
                <w:rFonts w:cs="Arial"/>
                <w:b/>
                <w:sz w:val="22"/>
                <w:szCs w:val="22"/>
              </w:rPr>
              <w:t xml:space="preserve">: </w:t>
            </w:r>
            <w:r>
              <w:rPr>
                <w:rFonts w:cs="Arial"/>
                <w:b/>
                <w:sz w:val="22"/>
                <w:szCs w:val="22"/>
              </w:rPr>
              <w:t>Afternoon (1.30pm – 4pm)</w:t>
            </w:r>
          </w:p>
        </w:tc>
      </w:tr>
      <w:tr w:rsidR="00931C3E" w:rsidRPr="00CA759F" w14:paraId="6B56C469" w14:textId="77777777" w:rsidTr="00D26D7B">
        <w:trPr>
          <w:trHeight w:val="350"/>
        </w:trPr>
        <w:tc>
          <w:tcPr>
            <w:tcW w:w="9350" w:type="dxa"/>
            <w:gridSpan w:val="2"/>
          </w:tcPr>
          <w:p w14:paraId="685DA383" w14:textId="77777777" w:rsidR="00931C3E" w:rsidRPr="00CA759F" w:rsidRDefault="00931C3E" w:rsidP="00D26D7B">
            <w:pPr>
              <w:spacing w:line="360" w:lineRule="auto"/>
              <w:jc w:val="both"/>
              <w:rPr>
                <w:rFonts w:cs="Arial"/>
                <w:b/>
                <w:sz w:val="22"/>
                <w:szCs w:val="22"/>
              </w:rPr>
            </w:pPr>
            <w:r>
              <w:rPr>
                <w:rFonts w:cs="Arial"/>
                <w:b/>
                <w:sz w:val="22"/>
                <w:szCs w:val="22"/>
              </w:rPr>
              <w:t>Topics to be covered</w:t>
            </w:r>
          </w:p>
        </w:tc>
      </w:tr>
      <w:tr w:rsidR="00931C3E" w:rsidRPr="00CA759F" w14:paraId="10C91117" w14:textId="77777777" w:rsidTr="00D26D7B">
        <w:trPr>
          <w:trHeight w:val="395"/>
        </w:trPr>
        <w:tc>
          <w:tcPr>
            <w:tcW w:w="6734" w:type="dxa"/>
          </w:tcPr>
          <w:p w14:paraId="7AB9D897" w14:textId="77777777" w:rsidR="00931C3E" w:rsidRPr="00E86088" w:rsidRDefault="00931C3E" w:rsidP="00D26D7B">
            <w:pPr>
              <w:pStyle w:val="Heading4"/>
              <w:spacing w:before="0" w:line="360" w:lineRule="auto"/>
              <w:rPr>
                <w:rFonts w:cs="Arial"/>
                <w:b w:val="0"/>
                <w:sz w:val="22"/>
                <w:szCs w:val="22"/>
              </w:rPr>
            </w:pPr>
          </w:p>
        </w:tc>
        <w:tc>
          <w:tcPr>
            <w:tcW w:w="2616" w:type="dxa"/>
            <w:vMerge w:val="restart"/>
          </w:tcPr>
          <w:p w14:paraId="7A7F983A" w14:textId="77777777" w:rsidR="00931C3E" w:rsidRDefault="00931C3E" w:rsidP="00A74668">
            <w:pPr>
              <w:pStyle w:val="ListParagraph"/>
              <w:numPr>
                <w:ilvl w:val="0"/>
                <w:numId w:val="27"/>
              </w:numPr>
              <w:spacing w:line="360" w:lineRule="auto"/>
              <w:rPr>
                <w:rFonts w:cs="Arial"/>
                <w:sz w:val="22"/>
                <w:szCs w:val="22"/>
              </w:rPr>
            </w:pPr>
            <w:r>
              <w:rPr>
                <w:rFonts w:cs="Arial"/>
                <w:sz w:val="22"/>
                <w:szCs w:val="22"/>
              </w:rPr>
              <w:t>Lecture</w:t>
            </w:r>
          </w:p>
          <w:p w14:paraId="0BFFD8B8" w14:textId="77777777" w:rsidR="00931C3E" w:rsidRDefault="00931C3E" w:rsidP="00A74668">
            <w:pPr>
              <w:pStyle w:val="ListParagraph"/>
              <w:numPr>
                <w:ilvl w:val="0"/>
                <w:numId w:val="27"/>
              </w:numPr>
              <w:spacing w:line="360" w:lineRule="auto"/>
              <w:rPr>
                <w:rFonts w:cs="Arial"/>
                <w:sz w:val="22"/>
                <w:szCs w:val="22"/>
              </w:rPr>
            </w:pPr>
            <w:r w:rsidRPr="00CA759F">
              <w:rPr>
                <w:rFonts w:cs="Arial"/>
                <w:sz w:val="22"/>
                <w:szCs w:val="22"/>
              </w:rPr>
              <w:t>Facilitator led discussions</w:t>
            </w:r>
          </w:p>
          <w:p w14:paraId="7129B0D4" w14:textId="77777777" w:rsidR="00931C3E" w:rsidRDefault="00931C3E" w:rsidP="00A74668">
            <w:pPr>
              <w:pStyle w:val="ListParagraph"/>
              <w:numPr>
                <w:ilvl w:val="0"/>
                <w:numId w:val="27"/>
              </w:numPr>
              <w:spacing w:line="360" w:lineRule="auto"/>
              <w:rPr>
                <w:rFonts w:cs="Arial"/>
                <w:sz w:val="22"/>
                <w:szCs w:val="22"/>
              </w:rPr>
            </w:pPr>
            <w:r>
              <w:rPr>
                <w:rFonts w:cs="Arial"/>
                <w:sz w:val="22"/>
                <w:szCs w:val="22"/>
              </w:rPr>
              <w:t xml:space="preserve">Learner Presentations and discussions </w:t>
            </w:r>
          </w:p>
          <w:p w14:paraId="6771B8BD" w14:textId="77777777" w:rsidR="00931C3E" w:rsidRPr="00931C3E" w:rsidRDefault="00931C3E" w:rsidP="00A74668">
            <w:pPr>
              <w:pStyle w:val="ListParagraph"/>
              <w:numPr>
                <w:ilvl w:val="0"/>
                <w:numId w:val="27"/>
              </w:numPr>
              <w:spacing w:line="360" w:lineRule="auto"/>
              <w:rPr>
                <w:rFonts w:cs="Arial"/>
                <w:sz w:val="22"/>
                <w:szCs w:val="22"/>
              </w:rPr>
            </w:pPr>
            <w:r>
              <w:rPr>
                <w:rFonts w:cs="Arial"/>
                <w:sz w:val="22"/>
                <w:szCs w:val="22"/>
              </w:rPr>
              <w:t xml:space="preserve">Questioning </w:t>
            </w:r>
          </w:p>
        </w:tc>
      </w:tr>
      <w:tr w:rsidR="00931C3E" w:rsidRPr="00CA759F" w14:paraId="1532F42B" w14:textId="77777777" w:rsidTr="00D26D7B">
        <w:tc>
          <w:tcPr>
            <w:tcW w:w="6734" w:type="dxa"/>
          </w:tcPr>
          <w:p w14:paraId="0CA15E73" w14:textId="75750588" w:rsidR="00931C3E" w:rsidRPr="00931C3E" w:rsidRDefault="00931C3E" w:rsidP="00931C3E">
            <w:pPr>
              <w:spacing w:after="160" w:line="480" w:lineRule="auto"/>
              <w:contextualSpacing/>
              <w:jc w:val="both"/>
              <w:rPr>
                <w:rFonts w:cs="Arial"/>
                <w:sz w:val="22"/>
                <w:szCs w:val="22"/>
                <w:lang w:val="en-ZA"/>
              </w:rPr>
            </w:pPr>
            <w:r w:rsidRPr="00931C3E">
              <w:rPr>
                <w:rFonts w:cs="Arial"/>
                <w:sz w:val="22"/>
                <w:szCs w:val="22"/>
                <w:lang w:val="en-ZA"/>
              </w:rPr>
              <w:t>Commodities as an asset class</w:t>
            </w:r>
          </w:p>
        </w:tc>
        <w:tc>
          <w:tcPr>
            <w:tcW w:w="2616" w:type="dxa"/>
            <w:vMerge/>
          </w:tcPr>
          <w:p w14:paraId="25B11302" w14:textId="77777777" w:rsidR="00931C3E" w:rsidRPr="00CA759F" w:rsidRDefault="00931C3E" w:rsidP="00D26D7B">
            <w:pPr>
              <w:spacing w:line="480" w:lineRule="auto"/>
              <w:jc w:val="both"/>
              <w:rPr>
                <w:rFonts w:cs="Arial"/>
                <w:b/>
                <w:sz w:val="22"/>
                <w:szCs w:val="22"/>
              </w:rPr>
            </w:pPr>
          </w:p>
        </w:tc>
      </w:tr>
      <w:tr w:rsidR="00931C3E" w:rsidRPr="00CA759F" w14:paraId="3F3A92B2" w14:textId="77777777" w:rsidTr="00D26D7B">
        <w:trPr>
          <w:trHeight w:val="58"/>
        </w:trPr>
        <w:tc>
          <w:tcPr>
            <w:tcW w:w="6734" w:type="dxa"/>
          </w:tcPr>
          <w:p w14:paraId="5ECDD130" w14:textId="4579C31C" w:rsidR="00931C3E" w:rsidRPr="00931C3E" w:rsidRDefault="00931C3E" w:rsidP="00931C3E">
            <w:pPr>
              <w:spacing w:line="480" w:lineRule="auto"/>
              <w:jc w:val="both"/>
              <w:rPr>
                <w:rFonts w:cs="Arial"/>
                <w:sz w:val="22"/>
                <w:szCs w:val="22"/>
                <w:lang w:val="en-ZA"/>
              </w:rPr>
            </w:pPr>
            <w:r w:rsidRPr="00931C3E">
              <w:rPr>
                <w:rFonts w:cs="Arial"/>
                <w:sz w:val="22"/>
                <w:szCs w:val="24"/>
              </w:rPr>
              <w:t>Real Estate as an asset class.</w:t>
            </w:r>
          </w:p>
        </w:tc>
        <w:tc>
          <w:tcPr>
            <w:tcW w:w="2616" w:type="dxa"/>
            <w:vMerge/>
          </w:tcPr>
          <w:p w14:paraId="18DF07CA" w14:textId="77777777" w:rsidR="00931C3E" w:rsidRPr="00CA759F" w:rsidRDefault="00931C3E" w:rsidP="00D26D7B">
            <w:pPr>
              <w:spacing w:line="480" w:lineRule="auto"/>
              <w:jc w:val="both"/>
              <w:rPr>
                <w:rFonts w:cs="Arial"/>
                <w:b/>
                <w:sz w:val="22"/>
                <w:szCs w:val="22"/>
              </w:rPr>
            </w:pPr>
          </w:p>
        </w:tc>
      </w:tr>
      <w:tr w:rsidR="00931C3E" w:rsidRPr="00CA759F" w14:paraId="6705474F" w14:textId="77777777" w:rsidTr="00D26D7B">
        <w:trPr>
          <w:trHeight w:val="58"/>
        </w:trPr>
        <w:tc>
          <w:tcPr>
            <w:tcW w:w="6734" w:type="dxa"/>
          </w:tcPr>
          <w:p w14:paraId="740E0C5E" w14:textId="77777777" w:rsidR="00931C3E" w:rsidRPr="00CA759F" w:rsidRDefault="00931C3E" w:rsidP="00D26D7B">
            <w:pPr>
              <w:spacing w:line="360" w:lineRule="auto"/>
              <w:jc w:val="both"/>
              <w:rPr>
                <w:rFonts w:cs="Arial"/>
                <w:sz w:val="22"/>
                <w:szCs w:val="22"/>
                <w:lang w:val="en-ZW"/>
              </w:rPr>
            </w:pPr>
          </w:p>
        </w:tc>
        <w:tc>
          <w:tcPr>
            <w:tcW w:w="2616" w:type="dxa"/>
            <w:vMerge/>
          </w:tcPr>
          <w:p w14:paraId="59FD5727" w14:textId="77777777" w:rsidR="00931C3E" w:rsidRPr="00CA759F" w:rsidRDefault="00931C3E" w:rsidP="00D26D7B">
            <w:pPr>
              <w:spacing w:line="360" w:lineRule="auto"/>
              <w:jc w:val="both"/>
              <w:rPr>
                <w:rFonts w:cs="Arial"/>
                <w:b/>
                <w:sz w:val="22"/>
                <w:szCs w:val="22"/>
              </w:rPr>
            </w:pPr>
          </w:p>
        </w:tc>
      </w:tr>
      <w:tr w:rsidR="00931C3E" w:rsidRPr="00CA759F" w14:paraId="37240B4A" w14:textId="77777777" w:rsidTr="00D26D7B">
        <w:tc>
          <w:tcPr>
            <w:tcW w:w="9350" w:type="dxa"/>
            <w:gridSpan w:val="2"/>
          </w:tcPr>
          <w:p w14:paraId="136F7D3B" w14:textId="15AE8B66" w:rsidR="00931C3E" w:rsidRPr="00CA759F" w:rsidRDefault="00931C3E" w:rsidP="00931C3E">
            <w:pPr>
              <w:pStyle w:val="Heading4"/>
              <w:spacing w:line="360" w:lineRule="auto"/>
              <w:rPr>
                <w:rFonts w:cs="Arial"/>
                <w:b w:val="0"/>
                <w:sz w:val="22"/>
                <w:szCs w:val="22"/>
              </w:rPr>
            </w:pPr>
            <w:r>
              <w:rPr>
                <w:rFonts w:cs="Arial"/>
                <w:b w:val="0"/>
                <w:sz w:val="22"/>
                <w:szCs w:val="22"/>
              </w:rPr>
              <w:t xml:space="preserve">Recap the whole training and ask learners some questions to gauge understanding and conclude training of module. </w:t>
            </w:r>
          </w:p>
        </w:tc>
      </w:tr>
    </w:tbl>
    <w:p w14:paraId="39EBF332" w14:textId="77777777" w:rsidR="00931C3E" w:rsidRPr="00931C3E" w:rsidRDefault="00931C3E" w:rsidP="001B2B3D">
      <w:pPr>
        <w:spacing w:line="360" w:lineRule="auto"/>
        <w:jc w:val="both"/>
        <w:rPr>
          <w:rFonts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73"/>
        <w:gridCol w:w="6277"/>
      </w:tblGrid>
      <w:tr w:rsidR="00930EEB" w:rsidRPr="00CA759F" w14:paraId="3941C3A8" w14:textId="77777777" w:rsidTr="00035E9E">
        <w:tc>
          <w:tcPr>
            <w:tcW w:w="9350" w:type="dxa"/>
            <w:gridSpan w:val="2"/>
            <w:shd w:val="clear" w:color="auto" w:fill="F2F2F2"/>
          </w:tcPr>
          <w:p w14:paraId="5B5A7B87" w14:textId="77777777" w:rsidR="00F165C8" w:rsidRPr="00CA759F" w:rsidRDefault="00F165C8" w:rsidP="00810C54">
            <w:pPr>
              <w:spacing w:line="360" w:lineRule="auto"/>
              <w:jc w:val="both"/>
              <w:rPr>
                <w:rFonts w:cs="Arial"/>
                <w:b/>
                <w:sz w:val="22"/>
                <w:szCs w:val="22"/>
              </w:rPr>
            </w:pPr>
            <w:r w:rsidRPr="00CA759F">
              <w:rPr>
                <w:rFonts w:cs="Arial"/>
                <w:b/>
                <w:sz w:val="22"/>
                <w:szCs w:val="22"/>
              </w:rPr>
              <w:lastRenderedPageBreak/>
              <w:t xml:space="preserve">Finishing </w:t>
            </w:r>
            <w:r w:rsidR="001F5313" w:rsidRPr="00CA759F">
              <w:rPr>
                <w:rFonts w:cs="Arial"/>
                <w:b/>
                <w:sz w:val="22"/>
                <w:szCs w:val="22"/>
              </w:rPr>
              <w:t>the</w:t>
            </w:r>
            <w:r w:rsidRPr="00CA759F">
              <w:rPr>
                <w:rFonts w:cs="Arial"/>
                <w:b/>
                <w:sz w:val="22"/>
                <w:szCs w:val="22"/>
              </w:rPr>
              <w:t xml:space="preserve"> Programme</w:t>
            </w:r>
          </w:p>
        </w:tc>
      </w:tr>
      <w:tr w:rsidR="00930EEB" w:rsidRPr="00CA759F" w14:paraId="56DFAE68" w14:textId="77777777" w:rsidTr="00035E9E">
        <w:tc>
          <w:tcPr>
            <w:tcW w:w="3073" w:type="dxa"/>
          </w:tcPr>
          <w:p w14:paraId="2AFBE72A" w14:textId="77777777" w:rsidR="00F165C8" w:rsidRPr="00CA759F" w:rsidRDefault="00F165C8" w:rsidP="00810C54">
            <w:pPr>
              <w:spacing w:line="360" w:lineRule="auto"/>
              <w:jc w:val="both"/>
              <w:rPr>
                <w:rFonts w:cs="Arial"/>
                <w:sz w:val="22"/>
                <w:szCs w:val="22"/>
              </w:rPr>
            </w:pPr>
            <w:r w:rsidRPr="00CA759F">
              <w:rPr>
                <w:rFonts w:cs="Arial"/>
                <w:sz w:val="22"/>
                <w:szCs w:val="22"/>
              </w:rPr>
              <w:t xml:space="preserve">Programme evaluation </w:t>
            </w:r>
          </w:p>
        </w:tc>
        <w:tc>
          <w:tcPr>
            <w:tcW w:w="6277" w:type="dxa"/>
          </w:tcPr>
          <w:p w14:paraId="1CDFF5A6" w14:textId="77777777" w:rsidR="00F165C8" w:rsidRPr="00CA759F" w:rsidRDefault="00F165C8" w:rsidP="00810C54">
            <w:pPr>
              <w:spacing w:line="360" w:lineRule="auto"/>
              <w:jc w:val="both"/>
              <w:rPr>
                <w:rFonts w:cs="Arial"/>
                <w:sz w:val="22"/>
                <w:szCs w:val="22"/>
              </w:rPr>
            </w:pPr>
            <w:r w:rsidRPr="00CA759F">
              <w:rPr>
                <w:rFonts w:cs="Arial"/>
                <w:sz w:val="22"/>
                <w:szCs w:val="22"/>
              </w:rPr>
              <w:t xml:space="preserve">Allow learner to evaluate the workshop using the </w:t>
            </w:r>
            <w:r w:rsidR="001F5313" w:rsidRPr="00CA759F">
              <w:rPr>
                <w:rFonts w:cs="Arial"/>
                <w:sz w:val="22"/>
                <w:szCs w:val="22"/>
              </w:rPr>
              <w:t>p</w:t>
            </w:r>
            <w:r w:rsidR="006A37EB" w:rsidRPr="00CA759F">
              <w:rPr>
                <w:rFonts w:cs="Arial"/>
                <w:sz w:val="22"/>
                <w:szCs w:val="22"/>
              </w:rPr>
              <w:t xml:space="preserve">rovided </w:t>
            </w:r>
            <w:r w:rsidR="001F5313" w:rsidRPr="00CA759F">
              <w:rPr>
                <w:rFonts w:cs="Arial"/>
                <w:sz w:val="22"/>
                <w:szCs w:val="22"/>
              </w:rPr>
              <w:t>forms</w:t>
            </w:r>
            <w:r w:rsidRPr="00CA759F">
              <w:rPr>
                <w:rFonts w:cs="Arial"/>
                <w:sz w:val="22"/>
                <w:szCs w:val="22"/>
              </w:rPr>
              <w:t xml:space="preserve"> </w:t>
            </w:r>
          </w:p>
        </w:tc>
      </w:tr>
      <w:tr w:rsidR="00930EEB" w:rsidRPr="00CA759F" w14:paraId="1D9288DB" w14:textId="77777777" w:rsidTr="00035E9E">
        <w:tc>
          <w:tcPr>
            <w:tcW w:w="3073" w:type="dxa"/>
          </w:tcPr>
          <w:p w14:paraId="5E32A219" w14:textId="77777777" w:rsidR="00F165C8" w:rsidRPr="00CA759F" w:rsidRDefault="00F165C8" w:rsidP="00810C54">
            <w:pPr>
              <w:spacing w:line="360" w:lineRule="auto"/>
              <w:jc w:val="both"/>
              <w:rPr>
                <w:rFonts w:cs="Arial"/>
                <w:sz w:val="22"/>
                <w:szCs w:val="22"/>
              </w:rPr>
            </w:pPr>
            <w:r w:rsidRPr="00CA759F">
              <w:rPr>
                <w:rFonts w:cs="Arial"/>
                <w:sz w:val="22"/>
                <w:szCs w:val="22"/>
              </w:rPr>
              <w:t xml:space="preserve">Next steps </w:t>
            </w:r>
          </w:p>
        </w:tc>
        <w:tc>
          <w:tcPr>
            <w:tcW w:w="6277" w:type="dxa"/>
          </w:tcPr>
          <w:p w14:paraId="57817C83" w14:textId="77777777" w:rsidR="00F165C8" w:rsidRPr="00CA759F" w:rsidRDefault="00F165C8" w:rsidP="00810C54">
            <w:pPr>
              <w:spacing w:line="360" w:lineRule="auto"/>
              <w:jc w:val="both"/>
              <w:rPr>
                <w:rFonts w:cs="Arial"/>
                <w:sz w:val="22"/>
                <w:szCs w:val="22"/>
              </w:rPr>
            </w:pPr>
            <w:r w:rsidRPr="00CA759F">
              <w:rPr>
                <w:rFonts w:cs="Arial"/>
                <w:sz w:val="22"/>
                <w:szCs w:val="22"/>
              </w:rPr>
              <w:t xml:space="preserve">Tell learners the next steps, training, assessment procedures </w:t>
            </w:r>
          </w:p>
        </w:tc>
      </w:tr>
      <w:tr w:rsidR="00F165C8" w:rsidRPr="00CA759F" w14:paraId="6A2BC499" w14:textId="77777777" w:rsidTr="00035E9E">
        <w:tc>
          <w:tcPr>
            <w:tcW w:w="3073" w:type="dxa"/>
          </w:tcPr>
          <w:p w14:paraId="1998F62E" w14:textId="77777777" w:rsidR="00F165C8" w:rsidRPr="00CA759F" w:rsidRDefault="00F165C8" w:rsidP="00810C54">
            <w:pPr>
              <w:spacing w:line="360" w:lineRule="auto"/>
              <w:jc w:val="both"/>
              <w:rPr>
                <w:rFonts w:cs="Arial"/>
                <w:sz w:val="22"/>
                <w:szCs w:val="22"/>
              </w:rPr>
            </w:pPr>
            <w:r w:rsidRPr="00CA759F">
              <w:rPr>
                <w:rFonts w:cs="Arial"/>
                <w:sz w:val="22"/>
                <w:szCs w:val="22"/>
              </w:rPr>
              <w:t xml:space="preserve">Assessments </w:t>
            </w:r>
          </w:p>
        </w:tc>
        <w:tc>
          <w:tcPr>
            <w:tcW w:w="6277" w:type="dxa"/>
          </w:tcPr>
          <w:p w14:paraId="1C28F42B" w14:textId="77777777" w:rsidR="00F165C8" w:rsidRPr="00CA759F" w:rsidRDefault="00F165C8" w:rsidP="00810C54">
            <w:pPr>
              <w:spacing w:line="360" w:lineRule="auto"/>
              <w:jc w:val="both"/>
              <w:rPr>
                <w:rFonts w:cs="Arial"/>
                <w:sz w:val="22"/>
                <w:szCs w:val="22"/>
              </w:rPr>
            </w:pPr>
            <w:r w:rsidRPr="00CA759F">
              <w:rPr>
                <w:rFonts w:cs="Arial"/>
                <w:sz w:val="22"/>
                <w:szCs w:val="22"/>
              </w:rPr>
              <w:t xml:space="preserve">Explain the assessment process to the learners </w:t>
            </w:r>
          </w:p>
        </w:tc>
      </w:tr>
    </w:tbl>
    <w:p w14:paraId="2C221D84" w14:textId="77777777" w:rsidR="00F165C8" w:rsidRPr="00CA759F" w:rsidRDefault="00F165C8" w:rsidP="00810C54">
      <w:pPr>
        <w:spacing w:line="360" w:lineRule="auto"/>
        <w:jc w:val="both"/>
        <w:rPr>
          <w:rFonts w:cs="Arial"/>
          <w:b/>
          <w:sz w:val="22"/>
          <w:szCs w:val="22"/>
        </w:rPr>
      </w:pPr>
    </w:p>
    <w:p w14:paraId="33D31510" w14:textId="77777777" w:rsidR="005D4666" w:rsidRPr="00CA759F" w:rsidRDefault="005D4666" w:rsidP="00810C54">
      <w:pPr>
        <w:spacing w:line="360" w:lineRule="auto"/>
        <w:jc w:val="both"/>
        <w:rPr>
          <w:rFonts w:cs="Arial"/>
          <w:sz w:val="22"/>
          <w:szCs w:val="22"/>
        </w:rPr>
      </w:pPr>
    </w:p>
    <w:p w14:paraId="43DBE4EC" w14:textId="77777777" w:rsidR="009B6FF0" w:rsidRPr="00CA759F" w:rsidRDefault="009B6FF0" w:rsidP="00810C54">
      <w:pPr>
        <w:spacing w:line="360" w:lineRule="auto"/>
        <w:jc w:val="both"/>
        <w:rPr>
          <w:rFonts w:cs="Arial"/>
          <w:sz w:val="22"/>
          <w:szCs w:val="22"/>
        </w:rPr>
      </w:pPr>
    </w:p>
    <w:sectPr w:rsidR="009B6FF0" w:rsidRPr="00CA759F">
      <w:headerReference w:type="even" r:id="rId46"/>
      <w:headerReference w:type="default" r:id="rId47"/>
      <w:footerReference w:type="even" r:id="rId48"/>
      <w:footerReference w:type="default" r:id="rId49"/>
      <w:headerReference w:type="first" r:id="rId50"/>
      <w:footerReference w:type="first" r:id="rId51"/>
      <w:pgSz w:w="12240" w:h="15840"/>
      <w:pgMar w:top="1440" w:right="1440" w:bottom="1440" w:left="1440" w:header="720" w:footer="720" w:gutter="0"/>
      <w:cols w:space="720"/>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D29CD28" w16cid:durableId="208775DF"/>
  <w16cid:commentId w16cid:paraId="57B05B2F" w16cid:durableId="2087762C"/>
  <w16cid:commentId w16cid:paraId="23A70A3E" w16cid:durableId="208777D5"/>
  <w16cid:commentId w16cid:paraId="5A40C324" w16cid:durableId="20877931"/>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BCEFAE6" w14:textId="77777777" w:rsidR="006F010B" w:rsidRDefault="006F010B" w:rsidP="001F5313">
      <w:r>
        <w:separator/>
      </w:r>
    </w:p>
  </w:endnote>
  <w:endnote w:type="continuationSeparator" w:id="0">
    <w:p w14:paraId="16000992" w14:textId="77777777" w:rsidR="006F010B" w:rsidRDefault="006F010B" w:rsidP="001F53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550630" w14:textId="77777777" w:rsidR="00CE10DC" w:rsidRDefault="00CE10D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64584721"/>
      <w:docPartObj>
        <w:docPartGallery w:val="Page Numbers (Bottom of Page)"/>
        <w:docPartUnique/>
      </w:docPartObj>
    </w:sdtPr>
    <w:sdtEndPr/>
    <w:sdtContent>
      <w:sdt>
        <w:sdtPr>
          <w:id w:val="-1769616900"/>
          <w:docPartObj>
            <w:docPartGallery w:val="Page Numbers (Top of Page)"/>
            <w:docPartUnique/>
          </w:docPartObj>
        </w:sdtPr>
        <w:sdtEndPr/>
        <w:sdtContent>
          <w:p w14:paraId="19B1D979" w14:textId="77777777" w:rsidR="00CE10DC" w:rsidRDefault="00CE10DC">
            <w:pPr>
              <w:pStyle w:val="Footer"/>
              <w:jc w:val="right"/>
            </w:pPr>
            <w:r w:rsidRPr="00035E9E">
              <w:rPr>
                <w:sz w:val="16"/>
              </w:rPr>
              <w:t xml:space="preserve">Page </w:t>
            </w:r>
            <w:r w:rsidRPr="00035E9E">
              <w:rPr>
                <w:b/>
                <w:bCs/>
                <w:sz w:val="16"/>
                <w:szCs w:val="24"/>
              </w:rPr>
              <w:fldChar w:fldCharType="begin"/>
            </w:r>
            <w:r w:rsidRPr="00035E9E">
              <w:rPr>
                <w:b/>
                <w:bCs/>
                <w:sz w:val="16"/>
              </w:rPr>
              <w:instrText xml:space="preserve"> PAGE </w:instrText>
            </w:r>
            <w:r w:rsidRPr="00035E9E">
              <w:rPr>
                <w:b/>
                <w:bCs/>
                <w:sz w:val="16"/>
                <w:szCs w:val="24"/>
              </w:rPr>
              <w:fldChar w:fldCharType="separate"/>
            </w:r>
            <w:r w:rsidR="00230239">
              <w:rPr>
                <w:b/>
                <w:bCs/>
                <w:noProof/>
                <w:sz w:val="16"/>
              </w:rPr>
              <w:t>16</w:t>
            </w:r>
            <w:r w:rsidRPr="00035E9E">
              <w:rPr>
                <w:b/>
                <w:bCs/>
                <w:sz w:val="16"/>
                <w:szCs w:val="24"/>
              </w:rPr>
              <w:fldChar w:fldCharType="end"/>
            </w:r>
            <w:r w:rsidRPr="00035E9E">
              <w:rPr>
                <w:sz w:val="16"/>
              </w:rPr>
              <w:t xml:space="preserve"> of </w:t>
            </w:r>
            <w:r w:rsidRPr="00035E9E">
              <w:rPr>
                <w:b/>
                <w:bCs/>
                <w:sz w:val="16"/>
                <w:szCs w:val="24"/>
              </w:rPr>
              <w:fldChar w:fldCharType="begin"/>
            </w:r>
            <w:r w:rsidRPr="00035E9E">
              <w:rPr>
                <w:b/>
                <w:bCs/>
                <w:sz w:val="16"/>
              </w:rPr>
              <w:instrText xml:space="preserve"> NUMPAGES  </w:instrText>
            </w:r>
            <w:r w:rsidRPr="00035E9E">
              <w:rPr>
                <w:b/>
                <w:bCs/>
                <w:sz w:val="16"/>
                <w:szCs w:val="24"/>
              </w:rPr>
              <w:fldChar w:fldCharType="separate"/>
            </w:r>
            <w:r w:rsidR="00230239">
              <w:rPr>
                <w:b/>
                <w:bCs/>
                <w:noProof/>
                <w:sz w:val="16"/>
              </w:rPr>
              <w:t>25</w:t>
            </w:r>
            <w:r w:rsidRPr="00035E9E">
              <w:rPr>
                <w:b/>
                <w:bCs/>
                <w:sz w:val="16"/>
                <w:szCs w:val="24"/>
              </w:rPr>
              <w:fldChar w:fldCharType="end"/>
            </w:r>
          </w:p>
        </w:sdtContent>
      </w:sdt>
    </w:sdtContent>
  </w:sdt>
  <w:p w14:paraId="56F0C269" w14:textId="77777777" w:rsidR="00CE10DC" w:rsidRDefault="00CE10DC">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F0889B" w14:textId="77777777" w:rsidR="00CE10DC" w:rsidRDefault="00CE10D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D83F0E1" w14:textId="77777777" w:rsidR="006F010B" w:rsidRDefault="006F010B" w:rsidP="001F5313">
      <w:r>
        <w:separator/>
      </w:r>
    </w:p>
  </w:footnote>
  <w:footnote w:type="continuationSeparator" w:id="0">
    <w:p w14:paraId="28A16445" w14:textId="77777777" w:rsidR="006F010B" w:rsidRDefault="006F010B" w:rsidP="001F531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EA3C4D" w14:textId="77777777" w:rsidR="00CE10DC" w:rsidRDefault="00CE10D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CCBD4C" w14:textId="77777777" w:rsidR="00CE10DC" w:rsidRDefault="00CE10DC">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E49304" w14:textId="77777777" w:rsidR="00CE10DC" w:rsidRDefault="00CE10D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047FBE"/>
    <w:multiLevelType w:val="hybridMultilevel"/>
    <w:tmpl w:val="F4FABB5C"/>
    <w:lvl w:ilvl="0" w:tplc="04090007">
      <w:start w:val="1"/>
      <w:numFmt w:val="bullet"/>
      <w:lvlText w:val=""/>
      <w:lvlJc w:val="left"/>
      <w:pPr>
        <w:tabs>
          <w:tab w:val="num" w:pos="720"/>
        </w:tabs>
        <w:ind w:left="72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63419FD"/>
    <w:multiLevelType w:val="hybridMultilevel"/>
    <w:tmpl w:val="8B8C0A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E1F6B4C"/>
    <w:multiLevelType w:val="hybridMultilevel"/>
    <w:tmpl w:val="279E353A"/>
    <w:lvl w:ilvl="0" w:tplc="04090007">
      <w:start w:val="1"/>
      <w:numFmt w:val="bullet"/>
      <w:lvlText w:val=""/>
      <w:lvlJc w:val="left"/>
      <w:pPr>
        <w:tabs>
          <w:tab w:val="num" w:pos="1287"/>
        </w:tabs>
        <w:ind w:left="1287" w:hanging="360"/>
      </w:pPr>
      <w:rPr>
        <w:rFonts w:ascii="Wingdings" w:hAnsi="Wingdings" w:hint="default"/>
        <w:sz w:val="16"/>
      </w:rPr>
    </w:lvl>
    <w:lvl w:ilvl="1" w:tplc="04090003" w:tentative="1">
      <w:start w:val="1"/>
      <w:numFmt w:val="bullet"/>
      <w:lvlText w:val="o"/>
      <w:lvlJc w:val="left"/>
      <w:pPr>
        <w:tabs>
          <w:tab w:val="num" w:pos="2007"/>
        </w:tabs>
        <w:ind w:left="2007" w:hanging="360"/>
      </w:pPr>
      <w:rPr>
        <w:rFonts w:ascii="Courier New" w:hAnsi="Courier New" w:hint="default"/>
      </w:rPr>
    </w:lvl>
    <w:lvl w:ilvl="2" w:tplc="04090005" w:tentative="1">
      <w:start w:val="1"/>
      <w:numFmt w:val="bullet"/>
      <w:lvlText w:val=""/>
      <w:lvlJc w:val="left"/>
      <w:pPr>
        <w:tabs>
          <w:tab w:val="num" w:pos="2727"/>
        </w:tabs>
        <w:ind w:left="2727" w:hanging="360"/>
      </w:pPr>
      <w:rPr>
        <w:rFonts w:ascii="Wingdings" w:hAnsi="Wingdings" w:hint="default"/>
      </w:rPr>
    </w:lvl>
    <w:lvl w:ilvl="3" w:tplc="04090001" w:tentative="1">
      <w:start w:val="1"/>
      <w:numFmt w:val="bullet"/>
      <w:lvlText w:val=""/>
      <w:lvlJc w:val="left"/>
      <w:pPr>
        <w:tabs>
          <w:tab w:val="num" w:pos="3447"/>
        </w:tabs>
        <w:ind w:left="3447" w:hanging="360"/>
      </w:pPr>
      <w:rPr>
        <w:rFonts w:ascii="Symbol" w:hAnsi="Symbol" w:hint="default"/>
      </w:rPr>
    </w:lvl>
    <w:lvl w:ilvl="4" w:tplc="04090003" w:tentative="1">
      <w:start w:val="1"/>
      <w:numFmt w:val="bullet"/>
      <w:lvlText w:val="o"/>
      <w:lvlJc w:val="left"/>
      <w:pPr>
        <w:tabs>
          <w:tab w:val="num" w:pos="4167"/>
        </w:tabs>
        <w:ind w:left="4167" w:hanging="360"/>
      </w:pPr>
      <w:rPr>
        <w:rFonts w:ascii="Courier New" w:hAnsi="Courier New" w:hint="default"/>
      </w:rPr>
    </w:lvl>
    <w:lvl w:ilvl="5" w:tplc="04090005" w:tentative="1">
      <w:start w:val="1"/>
      <w:numFmt w:val="bullet"/>
      <w:lvlText w:val=""/>
      <w:lvlJc w:val="left"/>
      <w:pPr>
        <w:tabs>
          <w:tab w:val="num" w:pos="4887"/>
        </w:tabs>
        <w:ind w:left="4887" w:hanging="360"/>
      </w:pPr>
      <w:rPr>
        <w:rFonts w:ascii="Wingdings" w:hAnsi="Wingdings" w:hint="default"/>
      </w:rPr>
    </w:lvl>
    <w:lvl w:ilvl="6" w:tplc="04090001" w:tentative="1">
      <w:start w:val="1"/>
      <w:numFmt w:val="bullet"/>
      <w:lvlText w:val=""/>
      <w:lvlJc w:val="left"/>
      <w:pPr>
        <w:tabs>
          <w:tab w:val="num" w:pos="5607"/>
        </w:tabs>
        <w:ind w:left="5607" w:hanging="360"/>
      </w:pPr>
      <w:rPr>
        <w:rFonts w:ascii="Symbol" w:hAnsi="Symbol" w:hint="default"/>
      </w:rPr>
    </w:lvl>
    <w:lvl w:ilvl="7" w:tplc="04090003" w:tentative="1">
      <w:start w:val="1"/>
      <w:numFmt w:val="bullet"/>
      <w:lvlText w:val="o"/>
      <w:lvlJc w:val="left"/>
      <w:pPr>
        <w:tabs>
          <w:tab w:val="num" w:pos="6327"/>
        </w:tabs>
        <w:ind w:left="6327" w:hanging="360"/>
      </w:pPr>
      <w:rPr>
        <w:rFonts w:ascii="Courier New" w:hAnsi="Courier New" w:hint="default"/>
      </w:rPr>
    </w:lvl>
    <w:lvl w:ilvl="8" w:tplc="0409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11CA1942"/>
    <w:multiLevelType w:val="hybridMultilevel"/>
    <w:tmpl w:val="3A3A2872"/>
    <w:lvl w:ilvl="0" w:tplc="04090007">
      <w:start w:val="1"/>
      <w:numFmt w:val="bullet"/>
      <w:lvlText w:val=""/>
      <w:lvlJc w:val="left"/>
      <w:pPr>
        <w:tabs>
          <w:tab w:val="num" w:pos="720"/>
        </w:tabs>
        <w:ind w:left="72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72509E0"/>
    <w:multiLevelType w:val="hybridMultilevel"/>
    <w:tmpl w:val="EF44AAC6"/>
    <w:lvl w:ilvl="0" w:tplc="A2BEC20E">
      <w:start w:val="1"/>
      <w:numFmt w:val="bullet"/>
      <w:lvlText w:val=""/>
      <w:lvlJc w:val="left"/>
      <w:pPr>
        <w:tabs>
          <w:tab w:val="num" w:pos="720"/>
        </w:tabs>
        <w:ind w:left="72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F437B3F"/>
    <w:multiLevelType w:val="hybridMultilevel"/>
    <w:tmpl w:val="AB940138"/>
    <w:lvl w:ilvl="0" w:tplc="04090007">
      <w:start w:val="1"/>
      <w:numFmt w:val="bullet"/>
      <w:lvlText w:val=""/>
      <w:lvlJc w:val="left"/>
      <w:pPr>
        <w:tabs>
          <w:tab w:val="num" w:pos="720"/>
        </w:tabs>
        <w:ind w:left="72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116030D"/>
    <w:multiLevelType w:val="hybridMultilevel"/>
    <w:tmpl w:val="8986473C"/>
    <w:lvl w:ilvl="0" w:tplc="1C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27117895"/>
    <w:multiLevelType w:val="hybridMultilevel"/>
    <w:tmpl w:val="A02EB086"/>
    <w:lvl w:ilvl="0" w:tplc="E55EDE24">
      <w:start w:val="1"/>
      <w:numFmt w:val="bullet"/>
      <w:lvlText w:val=""/>
      <w:lvlJc w:val="left"/>
      <w:pPr>
        <w:tabs>
          <w:tab w:val="num" w:pos="1080"/>
        </w:tabs>
        <w:ind w:left="1080" w:hanging="360"/>
      </w:pPr>
      <w:rPr>
        <w:rFonts w:ascii="Wingdings" w:hAnsi="Wingdings" w:hint="default"/>
        <w:sz w:val="16"/>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8" w15:restartNumberingAfterBreak="0">
    <w:nsid w:val="34210BDF"/>
    <w:multiLevelType w:val="hybridMultilevel"/>
    <w:tmpl w:val="25EC1812"/>
    <w:lvl w:ilvl="0" w:tplc="04090005">
      <w:start w:val="1"/>
      <w:numFmt w:val="bullet"/>
      <w:lvlText w:val=""/>
      <w:lvlJc w:val="left"/>
      <w:pPr>
        <w:tabs>
          <w:tab w:val="num" w:pos="720"/>
        </w:tabs>
        <w:ind w:left="72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6C9548C"/>
    <w:multiLevelType w:val="hybridMultilevel"/>
    <w:tmpl w:val="8D743E1E"/>
    <w:lvl w:ilvl="0" w:tplc="04090007">
      <w:start w:val="1"/>
      <w:numFmt w:val="bullet"/>
      <w:lvlText w:val=""/>
      <w:lvlJc w:val="left"/>
      <w:pPr>
        <w:tabs>
          <w:tab w:val="num" w:pos="720"/>
        </w:tabs>
        <w:ind w:left="72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B9E252E"/>
    <w:multiLevelType w:val="hybridMultilevel"/>
    <w:tmpl w:val="27985736"/>
    <w:lvl w:ilvl="0" w:tplc="04090005">
      <w:start w:val="1"/>
      <w:numFmt w:val="bullet"/>
      <w:lvlText w:val=""/>
      <w:lvlJc w:val="left"/>
      <w:pPr>
        <w:tabs>
          <w:tab w:val="num" w:pos="720"/>
        </w:tabs>
        <w:ind w:left="72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0701240"/>
    <w:multiLevelType w:val="hybridMultilevel"/>
    <w:tmpl w:val="B5C6F85A"/>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12" w15:restartNumberingAfterBreak="0">
    <w:nsid w:val="54D24115"/>
    <w:multiLevelType w:val="hybridMultilevel"/>
    <w:tmpl w:val="123A9B30"/>
    <w:lvl w:ilvl="0" w:tplc="04090005">
      <w:start w:val="1"/>
      <w:numFmt w:val="bullet"/>
      <w:lvlText w:val=""/>
      <w:lvlJc w:val="left"/>
      <w:pPr>
        <w:tabs>
          <w:tab w:val="num" w:pos="1287"/>
        </w:tabs>
        <w:ind w:left="1287" w:hanging="360"/>
      </w:pPr>
      <w:rPr>
        <w:rFonts w:ascii="Wingdings" w:hAnsi="Wingdings" w:hint="default"/>
        <w:sz w:val="16"/>
      </w:rPr>
    </w:lvl>
    <w:lvl w:ilvl="1" w:tplc="04090003" w:tentative="1">
      <w:start w:val="1"/>
      <w:numFmt w:val="bullet"/>
      <w:lvlText w:val="o"/>
      <w:lvlJc w:val="left"/>
      <w:pPr>
        <w:tabs>
          <w:tab w:val="num" w:pos="2007"/>
        </w:tabs>
        <w:ind w:left="2007" w:hanging="360"/>
      </w:pPr>
      <w:rPr>
        <w:rFonts w:ascii="Courier New" w:hAnsi="Courier New" w:hint="default"/>
      </w:rPr>
    </w:lvl>
    <w:lvl w:ilvl="2" w:tplc="04090005" w:tentative="1">
      <w:start w:val="1"/>
      <w:numFmt w:val="bullet"/>
      <w:lvlText w:val=""/>
      <w:lvlJc w:val="left"/>
      <w:pPr>
        <w:tabs>
          <w:tab w:val="num" w:pos="2727"/>
        </w:tabs>
        <w:ind w:left="2727" w:hanging="360"/>
      </w:pPr>
      <w:rPr>
        <w:rFonts w:ascii="Wingdings" w:hAnsi="Wingdings" w:hint="default"/>
      </w:rPr>
    </w:lvl>
    <w:lvl w:ilvl="3" w:tplc="04090001" w:tentative="1">
      <w:start w:val="1"/>
      <w:numFmt w:val="bullet"/>
      <w:lvlText w:val=""/>
      <w:lvlJc w:val="left"/>
      <w:pPr>
        <w:tabs>
          <w:tab w:val="num" w:pos="3447"/>
        </w:tabs>
        <w:ind w:left="3447" w:hanging="360"/>
      </w:pPr>
      <w:rPr>
        <w:rFonts w:ascii="Symbol" w:hAnsi="Symbol" w:hint="default"/>
      </w:rPr>
    </w:lvl>
    <w:lvl w:ilvl="4" w:tplc="04090003" w:tentative="1">
      <w:start w:val="1"/>
      <w:numFmt w:val="bullet"/>
      <w:lvlText w:val="o"/>
      <w:lvlJc w:val="left"/>
      <w:pPr>
        <w:tabs>
          <w:tab w:val="num" w:pos="4167"/>
        </w:tabs>
        <w:ind w:left="4167" w:hanging="360"/>
      </w:pPr>
      <w:rPr>
        <w:rFonts w:ascii="Courier New" w:hAnsi="Courier New" w:hint="default"/>
      </w:rPr>
    </w:lvl>
    <w:lvl w:ilvl="5" w:tplc="04090005" w:tentative="1">
      <w:start w:val="1"/>
      <w:numFmt w:val="bullet"/>
      <w:lvlText w:val=""/>
      <w:lvlJc w:val="left"/>
      <w:pPr>
        <w:tabs>
          <w:tab w:val="num" w:pos="4887"/>
        </w:tabs>
        <w:ind w:left="4887" w:hanging="360"/>
      </w:pPr>
      <w:rPr>
        <w:rFonts w:ascii="Wingdings" w:hAnsi="Wingdings" w:hint="default"/>
      </w:rPr>
    </w:lvl>
    <w:lvl w:ilvl="6" w:tplc="04090001" w:tentative="1">
      <w:start w:val="1"/>
      <w:numFmt w:val="bullet"/>
      <w:lvlText w:val=""/>
      <w:lvlJc w:val="left"/>
      <w:pPr>
        <w:tabs>
          <w:tab w:val="num" w:pos="5607"/>
        </w:tabs>
        <w:ind w:left="5607" w:hanging="360"/>
      </w:pPr>
      <w:rPr>
        <w:rFonts w:ascii="Symbol" w:hAnsi="Symbol" w:hint="default"/>
      </w:rPr>
    </w:lvl>
    <w:lvl w:ilvl="7" w:tplc="04090003" w:tentative="1">
      <w:start w:val="1"/>
      <w:numFmt w:val="bullet"/>
      <w:lvlText w:val="o"/>
      <w:lvlJc w:val="left"/>
      <w:pPr>
        <w:tabs>
          <w:tab w:val="num" w:pos="6327"/>
        </w:tabs>
        <w:ind w:left="6327" w:hanging="360"/>
      </w:pPr>
      <w:rPr>
        <w:rFonts w:ascii="Courier New" w:hAnsi="Courier New" w:hint="default"/>
      </w:rPr>
    </w:lvl>
    <w:lvl w:ilvl="8" w:tplc="04090005" w:tentative="1">
      <w:start w:val="1"/>
      <w:numFmt w:val="bullet"/>
      <w:lvlText w:val=""/>
      <w:lvlJc w:val="left"/>
      <w:pPr>
        <w:tabs>
          <w:tab w:val="num" w:pos="7047"/>
        </w:tabs>
        <w:ind w:left="7047" w:hanging="360"/>
      </w:pPr>
      <w:rPr>
        <w:rFonts w:ascii="Wingdings" w:hAnsi="Wingdings" w:hint="default"/>
      </w:rPr>
    </w:lvl>
  </w:abstractNum>
  <w:abstractNum w:abstractNumId="13" w15:restartNumberingAfterBreak="0">
    <w:nsid w:val="59A9727F"/>
    <w:multiLevelType w:val="hybridMultilevel"/>
    <w:tmpl w:val="9F1A0F88"/>
    <w:lvl w:ilvl="0" w:tplc="04090005">
      <w:start w:val="1"/>
      <w:numFmt w:val="bullet"/>
      <w:lvlText w:val=""/>
      <w:lvlJc w:val="left"/>
      <w:pPr>
        <w:tabs>
          <w:tab w:val="num" w:pos="720"/>
        </w:tabs>
        <w:ind w:left="72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A2D2D27"/>
    <w:multiLevelType w:val="hybridMultilevel"/>
    <w:tmpl w:val="CBFE5248"/>
    <w:lvl w:ilvl="0" w:tplc="908A7A4A">
      <w:start w:val="1"/>
      <w:numFmt w:val="bullet"/>
      <w:lvlText w:val=""/>
      <w:lvlJc w:val="left"/>
      <w:pPr>
        <w:tabs>
          <w:tab w:val="num" w:pos="720"/>
        </w:tabs>
        <w:ind w:left="720" w:hanging="360"/>
      </w:pPr>
      <w:rPr>
        <w:rFonts w:ascii="Wingdings" w:hAnsi="Wingdings" w:hint="default"/>
        <w:sz w:val="16"/>
      </w:rPr>
    </w:lvl>
    <w:lvl w:ilvl="1" w:tplc="BDA876C4"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B0804F9"/>
    <w:multiLevelType w:val="hybridMultilevel"/>
    <w:tmpl w:val="D494DD5E"/>
    <w:lvl w:ilvl="0" w:tplc="1C09000F">
      <w:start w:val="1"/>
      <w:numFmt w:val="decimal"/>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6" w15:restartNumberingAfterBreak="0">
    <w:nsid w:val="5C307A4F"/>
    <w:multiLevelType w:val="hybridMultilevel"/>
    <w:tmpl w:val="080E800E"/>
    <w:lvl w:ilvl="0" w:tplc="04090007">
      <w:start w:val="1"/>
      <w:numFmt w:val="bullet"/>
      <w:lvlText w:val=""/>
      <w:lvlJc w:val="left"/>
      <w:pPr>
        <w:tabs>
          <w:tab w:val="num" w:pos="1080"/>
        </w:tabs>
        <w:ind w:left="1080" w:hanging="360"/>
      </w:pPr>
      <w:rPr>
        <w:rFonts w:ascii="Wingdings" w:hAnsi="Wingdings" w:hint="default"/>
        <w:sz w:val="16"/>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7" w15:restartNumberingAfterBreak="0">
    <w:nsid w:val="5D501AC2"/>
    <w:multiLevelType w:val="hybridMultilevel"/>
    <w:tmpl w:val="5A96B768"/>
    <w:lvl w:ilvl="0" w:tplc="04090005">
      <w:start w:val="1"/>
      <w:numFmt w:val="bullet"/>
      <w:lvlText w:val=""/>
      <w:lvlJc w:val="left"/>
      <w:pPr>
        <w:tabs>
          <w:tab w:val="num" w:pos="720"/>
        </w:tabs>
        <w:ind w:left="72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DBA7DEA"/>
    <w:multiLevelType w:val="hybridMultilevel"/>
    <w:tmpl w:val="B8D0ACB6"/>
    <w:lvl w:ilvl="0" w:tplc="04090007">
      <w:start w:val="1"/>
      <w:numFmt w:val="bullet"/>
      <w:lvlText w:val=""/>
      <w:lvlJc w:val="left"/>
      <w:pPr>
        <w:tabs>
          <w:tab w:val="num" w:pos="851"/>
        </w:tabs>
        <w:ind w:left="851" w:hanging="851"/>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0BD7ECC"/>
    <w:multiLevelType w:val="hybridMultilevel"/>
    <w:tmpl w:val="5EE62D46"/>
    <w:lvl w:ilvl="0" w:tplc="04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0" w15:restartNumberingAfterBreak="0">
    <w:nsid w:val="610C59BF"/>
    <w:multiLevelType w:val="hybridMultilevel"/>
    <w:tmpl w:val="89BA41C8"/>
    <w:lvl w:ilvl="0" w:tplc="04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1" w15:restartNumberingAfterBreak="0">
    <w:nsid w:val="643C0F65"/>
    <w:multiLevelType w:val="hybridMultilevel"/>
    <w:tmpl w:val="AC10501C"/>
    <w:lvl w:ilvl="0" w:tplc="1C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6BB836F6"/>
    <w:multiLevelType w:val="hybridMultilevel"/>
    <w:tmpl w:val="5A7A545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3" w15:restartNumberingAfterBreak="0">
    <w:nsid w:val="6C304E03"/>
    <w:multiLevelType w:val="hybridMultilevel"/>
    <w:tmpl w:val="0776B718"/>
    <w:lvl w:ilvl="0" w:tplc="0409000F">
      <w:start w:val="1"/>
      <w:numFmt w:val="bullet"/>
      <w:lvlText w:val=""/>
      <w:lvlJc w:val="left"/>
      <w:pPr>
        <w:tabs>
          <w:tab w:val="num" w:pos="720"/>
        </w:tabs>
        <w:ind w:left="720" w:hanging="360"/>
      </w:pPr>
      <w:rPr>
        <w:rFonts w:ascii="Wingdings" w:hAnsi="Wingdings" w:hint="default"/>
        <w:sz w:val="16"/>
      </w:rPr>
    </w:lvl>
    <w:lvl w:ilvl="1" w:tplc="04090019"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CBE0E21"/>
    <w:multiLevelType w:val="hybridMultilevel"/>
    <w:tmpl w:val="8CFAF0FC"/>
    <w:lvl w:ilvl="0" w:tplc="04090005">
      <w:start w:val="1"/>
      <w:numFmt w:val="bullet"/>
      <w:lvlText w:val=""/>
      <w:lvlJc w:val="left"/>
      <w:pPr>
        <w:tabs>
          <w:tab w:val="num" w:pos="720"/>
        </w:tabs>
        <w:ind w:left="72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D7030F9"/>
    <w:multiLevelType w:val="hybridMultilevel"/>
    <w:tmpl w:val="F2822C60"/>
    <w:lvl w:ilvl="0" w:tplc="04090007">
      <w:start w:val="1"/>
      <w:numFmt w:val="bullet"/>
      <w:lvlText w:val=""/>
      <w:lvlJc w:val="left"/>
      <w:pPr>
        <w:tabs>
          <w:tab w:val="num" w:pos="720"/>
        </w:tabs>
        <w:ind w:left="72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F1F38AE"/>
    <w:multiLevelType w:val="hybridMultilevel"/>
    <w:tmpl w:val="5D04FCBA"/>
    <w:lvl w:ilvl="0" w:tplc="1C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15:restartNumberingAfterBreak="0">
    <w:nsid w:val="7117467F"/>
    <w:multiLevelType w:val="hybridMultilevel"/>
    <w:tmpl w:val="88D4AFC4"/>
    <w:lvl w:ilvl="0" w:tplc="08090009">
      <w:start w:val="1"/>
      <w:numFmt w:val="bullet"/>
      <w:lvlText w:val=""/>
      <w:lvlJc w:val="left"/>
      <w:pPr>
        <w:tabs>
          <w:tab w:val="num" w:pos="1287"/>
        </w:tabs>
        <w:ind w:left="1287" w:hanging="360"/>
      </w:pPr>
      <w:rPr>
        <w:rFonts w:ascii="Wingdings" w:hAnsi="Wingdings" w:hint="default"/>
        <w:sz w:val="16"/>
      </w:rPr>
    </w:lvl>
    <w:lvl w:ilvl="1" w:tplc="08090003" w:tentative="1">
      <w:start w:val="1"/>
      <w:numFmt w:val="bullet"/>
      <w:lvlText w:val="o"/>
      <w:lvlJc w:val="left"/>
      <w:pPr>
        <w:tabs>
          <w:tab w:val="num" w:pos="2007"/>
        </w:tabs>
        <w:ind w:left="2007" w:hanging="360"/>
      </w:pPr>
      <w:rPr>
        <w:rFonts w:ascii="Courier New" w:hAnsi="Courier New" w:hint="default"/>
      </w:rPr>
    </w:lvl>
    <w:lvl w:ilvl="2" w:tplc="08090005" w:tentative="1">
      <w:start w:val="1"/>
      <w:numFmt w:val="bullet"/>
      <w:lvlText w:val=""/>
      <w:lvlJc w:val="left"/>
      <w:pPr>
        <w:tabs>
          <w:tab w:val="num" w:pos="2727"/>
        </w:tabs>
        <w:ind w:left="2727" w:hanging="360"/>
      </w:pPr>
      <w:rPr>
        <w:rFonts w:ascii="Wingdings" w:hAnsi="Wingdings" w:hint="default"/>
      </w:rPr>
    </w:lvl>
    <w:lvl w:ilvl="3" w:tplc="08090001" w:tentative="1">
      <w:start w:val="1"/>
      <w:numFmt w:val="bullet"/>
      <w:lvlText w:val=""/>
      <w:lvlJc w:val="left"/>
      <w:pPr>
        <w:tabs>
          <w:tab w:val="num" w:pos="3447"/>
        </w:tabs>
        <w:ind w:left="3447" w:hanging="360"/>
      </w:pPr>
      <w:rPr>
        <w:rFonts w:ascii="Symbol" w:hAnsi="Symbol" w:hint="default"/>
      </w:rPr>
    </w:lvl>
    <w:lvl w:ilvl="4" w:tplc="08090003" w:tentative="1">
      <w:start w:val="1"/>
      <w:numFmt w:val="bullet"/>
      <w:lvlText w:val="o"/>
      <w:lvlJc w:val="left"/>
      <w:pPr>
        <w:tabs>
          <w:tab w:val="num" w:pos="4167"/>
        </w:tabs>
        <w:ind w:left="4167" w:hanging="360"/>
      </w:pPr>
      <w:rPr>
        <w:rFonts w:ascii="Courier New" w:hAnsi="Courier New" w:hint="default"/>
      </w:rPr>
    </w:lvl>
    <w:lvl w:ilvl="5" w:tplc="08090005" w:tentative="1">
      <w:start w:val="1"/>
      <w:numFmt w:val="bullet"/>
      <w:lvlText w:val=""/>
      <w:lvlJc w:val="left"/>
      <w:pPr>
        <w:tabs>
          <w:tab w:val="num" w:pos="4887"/>
        </w:tabs>
        <w:ind w:left="4887" w:hanging="360"/>
      </w:pPr>
      <w:rPr>
        <w:rFonts w:ascii="Wingdings" w:hAnsi="Wingdings" w:hint="default"/>
      </w:rPr>
    </w:lvl>
    <w:lvl w:ilvl="6" w:tplc="08090001" w:tentative="1">
      <w:start w:val="1"/>
      <w:numFmt w:val="bullet"/>
      <w:lvlText w:val=""/>
      <w:lvlJc w:val="left"/>
      <w:pPr>
        <w:tabs>
          <w:tab w:val="num" w:pos="5607"/>
        </w:tabs>
        <w:ind w:left="5607" w:hanging="360"/>
      </w:pPr>
      <w:rPr>
        <w:rFonts w:ascii="Symbol" w:hAnsi="Symbol" w:hint="default"/>
      </w:rPr>
    </w:lvl>
    <w:lvl w:ilvl="7" w:tplc="08090003" w:tentative="1">
      <w:start w:val="1"/>
      <w:numFmt w:val="bullet"/>
      <w:lvlText w:val="o"/>
      <w:lvlJc w:val="left"/>
      <w:pPr>
        <w:tabs>
          <w:tab w:val="num" w:pos="6327"/>
        </w:tabs>
        <w:ind w:left="6327" w:hanging="360"/>
      </w:pPr>
      <w:rPr>
        <w:rFonts w:ascii="Courier New" w:hAnsi="Courier New" w:hint="default"/>
      </w:rPr>
    </w:lvl>
    <w:lvl w:ilvl="8" w:tplc="08090005" w:tentative="1">
      <w:start w:val="1"/>
      <w:numFmt w:val="bullet"/>
      <w:lvlText w:val=""/>
      <w:lvlJc w:val="left"/>
      <w:pPr>
        <w:tabs>
          <w:tab w:val="num" w:pos="7047"/>
        </w:tabs>
        <w:ind w:left="7047" w:hanging="360"/>
      </w:pPr>
      <w:rPr>
        <w:rFonts w:ascii="Wingdings" w:hAnsi="Wingdings" w:hint="default"/>
      </w:rPr>
    </w:lvl>
  </w:abstractNum>
  <w:abstractNum w:abstractNumId="28" w15:restartNumberingAfterBreak="0">
    <w:nsid w:val="7E717F25"/>
    <w:multiLevelType w:val="hybridMultilevel"/>
    <w:tmpl w:val="1B22281A"/>
    <w:lvl w:ilvl="0" w:tplc="908A7A4A">
      <w:start w:val="1"/>
      <w:numFmt w:val="bullet"/>
      <w:lvlText w:val=""/>
      <w:lvlJc w:val="left"/>
      <w:pPr>
        <w:tabs>
          <w:tab w:val="num" w:pos="720"/>
        </w:tabs>
        <w:ind w:left="72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FEA0CB0"/>
    <w:multiLevelType w:val="hybridMultilevel"/>
    <w:tmpl w:val="F66AC984"/>
    <w:lvl w:ilvl="0" w:tplc="042681B0">
      <w:start w:val="1"/>
      <w:numFmt w:val="bullet"/>
      <w:lvlText w:val=""/>
      <w:lvlJc w:val="left"/>
      <w:pPr>
        <w:tabs>
          <w:tab w:val="num" w:pos="720"/>
        </w:tabs>
        <w:ind w:left="72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5"/>
  </w:num>
  <w:num w:numId="2">
    <w:abstractNumId w:val="23"/>
  </w:num>
  <w:num w:numId="3">
    <w:abstractNumId w:val="14"/>
  </w:num>
  <w:num w:numId="4">
    <w:abstractNumId w:val="27"/>
  </w:num>
  <w:num w:numId="5">
    <w:abstractNumId w:val="12"/>
  </w:num>
  <w:num w:numId="6">
    <w:abstractNumId w:val="2"/>
  </w:num>
  <w:num w:numId="7">
    <w:abstractNumId w:val="7"/>
  </w:num>
  <w:num w:numId="8">
    <w:abstractNumId w:val="16"/>
  </w:num>
  <w:num w:numId="9">
    <w:abstractNumId w:val="28"/>
  </w:num>
  <w:num w:numId="10">
    <w:abstractNumId w:val="24"/>
  </w:num>
  <w:num w:numId="11">
    <w:abstractNumId w:val="29"/>
  </w:num>
  <w:num w:numId="12">
    <w:abstractNumId w:val="8"/>
  </w:num>
  <w:num w:numId="13">
    <w:abstractNumId w:val="17"/>
  </w:num>
  <w:num w:numId="14">
    <w:abstractNumId w:val="10"/>
  </w:num>
  <w:num w:numId="15">
    <w:abstractNumId w:val="0"/>
  </w:num>
  <w:num w:numId="16">
    <w:abstractNumId w:val="4"/>
  </w:num>
  <w:num w:numId="17">
    <w:abstractNumId w:val="25"/>
  </w:num>
  <w:num w:numId="18">
    <w:abstractNumId w:val="18"/>
  </w:num>
  <w:num w:numId="19">
    <w:abstractNumId w:val="9"/>
  </w:num>
  <w:num w:numId="20">
    <w:abstractNumId w:val="13"/>
  </w:num>
  <w:num w:numId="21">
    <w:abstractNumId w:val="3"/>
  </w:num>
  <w:num w:numId="22">
    <w:abstractNumId w:val="15"/>
  </w:num>
  <w:num w:numId="23">
    <w:abstractNumId w:val="20"/>
  </w:num>
  <w:num w:numId="24">
    <w:abstractNumId w:val="1"/>
  </w:num>
  <w:num w:numId="25">
    <w:abstractNumId w:val="19"/>
  </w:num>
  <w:num w:numId="26">
    <w:abstractNumId w:val="22"/>
  </w:num>
  <w:num w:numId="27">
    <w:abstractNumId w:val="11"/>
  </w:num>
  <w:num w:numId="28">
    <w:abstractNumId w:val="6"/>
  </w:num>
  <w:num w:numId="29">
    <w:abstractNumId w:val="21"/>
  </w:num>
  <w:num w:numId="30">
    <w:abstractNumId w:val="26"/>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7C49"/>
    <w:rsid w:val="000164F2"/>
    <w:rsid w:val="000228ED"/>
    <w:rsid w:val="00026CCD"/>
    <w:rsid w:val="00032EC7"/>
    <w:rsid w:val="00035E9E"/>
    <w:rsid w:val="00037256"/>
    <w:rsid w:val="00045A5F"/>
    <w:rsid w:val="00090A5A"/>
    <w:rsid w:val="000B4A32"/>
    <w:rsid w:val="000D46FE"/>
    <w:rsid w:val="0013727B"/>
    <w:rsid w:val="001A1A67"/>
    <w:rsid w:val="001B2B3D"/>
    <w:rsid w:val="001B2EA3"/>
    <w:rsid w:val="001F5313"/>
    <w:rsid w:val="0022563F"/>
    <w:rsid w:val="00230239"/>
    <w:rsid w:val="00245426"/>
    <w:rsid w:val="002916DA"/>
    <w:rsid w:val="002969AD"/>
    <w:rsid w:val="002A2409"/>
    <w:rsid w:val="002E06A8"/>
    <w:rsid w:val="00324E49"/>
    <w:rsid w:val="00325456"/>
    <w:rsid w:val="00325C12"/>
    <w:rsid w:val="00343BC8"/>
    <w:rsid w:val="00377EEC"/>
    <w:rsid w:val="00387CB7"/>
    <w:rsid w:val="003945E8"/>
    <w:rsid w:val="003A2F81"/>
    <w:rsid w:val="003D1568"/>
    <w:rsid w:val="003F0242"/>
    <w:rsid w:val="00410B62"/>
    <w:rsid w:val="004171D8"/>
    <w:rsid w:val="00427C3B"/>
    <w:rsid w:val="00481978"/>
    <w:rsid w:val="004841E9"/>
    <w:rsid w:val="004879F2"/>
    <w:rsid w:val="004B5B2E"/>
    <w:rsid w:val="00537473"/>
    <w:rsid w:val="00584B72"/>
    <w:rsid w:val="005B3021"/>
    <w:rsid w:val="005D4666"/>
    <w:rsid w:val="005E1F8A"/>
    <w:rsid w:val="005F6CB5"/>
    <w:rsid w:val="005F79C1"/>
    <w:rsid w:val="00647A51"/>
    <w:rsid w:val="006527FB"/>
    <w:rsid w:val="0065411D"/>
    <w:rsid w:val="00655D90"/>
    <w:rsid w:val="006652CE"/>
    <w:rsid w:val="00674419"/>
    <w:rsid w:val="00693287"/>
    <w:rsid w:val="00695551"/>
    <w:rsid w:val="006A37EB"/>
    <w:rsid w:val="006B2E4D"/>
    <w:rsid w:val="006B3033"/>
    <w:rsid w:val="006B5AFB"/>
    <w:rsid w:val="006B6F16"/>
    <w:rsid w:val="006C6F86"/>
    <w:rsid w:val="006D6DFB"/>
    <w:rsid w:val="006F010B"/>
    <w:rsid w:val="00702EC8"/>
    <w:rsid w:val="00722572"/>
    <w:rsid w:val="00734AE1"/>
    <w:rsid w:val="00780F06"/>
    <w:rsid w:val="00783EBE"/>
    <w:rsid w:val="00784F79"/>
    <w:rsid w:val="00794CD1"/>
    <w:rsid w:val="007E287D"/>
    <w:rsid w:val="00810C54"/>
    <w:rsid w:val="00814367"/>
    <w:rsid w:val="008275F2"/>
    <w:rsid w:val="0085382A"/>
    <w:rsid w:val="00853F33"/>
    <w:rsid w:val="00854277"/>
    <w:rsid w:val="008551D2"/>
    <w:rsid w:val="00856AE5"/>
    <w:rsid w:val="008752AF"/>
    <w:rsid w:val="00887296"/>
    <w:rsid w:val="008902EE"/>
    <w:rsid w:val="008D2F8D"/>
    <w:rsid w:val="00912535"/>
    <w:rsid w:val="0091536A"/>
    <w:rsid w:val="009206E6"/>
    <w:rsid w:val="00927C49"/>
    <w:rsid w:val="00930EEB"/>
    <w:rsid w:val="00931C3E"/>
    <w:rsid w:val="0093292E"/>
    <w:rsid w:val="00936FD7"/>
    <w:rsid w:val="00956FEE"/>
    <w:rsid w:val="00977D97"/>
    <w:rsid w:val="00987057"/>
    <w:rsid w:val="00987D8A"/>
    <w:rsid w:val="00994202"/>
    <w:rsid w:val="009B6FF0"/>
    <w:rsid w:val="009C1595"/>
    <w:rsid w:val="009D07D6"/>
    <w:rsid w:val="009D2C57"/>
    <w:rsid w:val="009D7D89"/>
    <w:rsid w:val="009E2605"/>
    <w:rsid w:val="009F622F"/>
    <w:rsid w:val="009F6A79"/>
    <w:rsid w:val="00A06210"/>
    <w:rsid w:val="00A06B95"/>
    <w:rsid w:val="00A34361"/>
    <w:rsid w:val="00A74668"/>
    <w:rsid w:val="00A82613"/>
    <w:rsid w:val="00A83EFF"/>
    <w:rsid w:val="00A94C6E"/>
    <w:rsid w:val="00AA2145"/>
    <w:rsid w:val="00AA4413"/>
    <w:rsid w:val="00AA64A5"/>
    <w:rsid w:val="00B13615"/>
    <w:rsid w:val="00B61982"/>
    <w:rsid w:val="00BA430D"/>
    <w:rsid w:val="00BE20E3"/>
    <w:rsid w:val="00BE6A35"/>
    <w:rsid w:val="00C23AF4"/>
    <w:rsid w:val="00C4120E"/>
    <w:rsid w:val="00C41556"/>
    <w:rsid w:val="00C5395C"/>
    <w:rsid w:val="00C70ABB"/>
    <w:rsid w:val="00C82038"/>
    <w:rsid w:val="00CA0CB6"/>
    <w:rsid w:val="00CA759F"/>
    <w:rsid w:val="00CC40D0"/>
    <w:rsid w:val="00CE0FD2"/>
    <w:rsid w:val="00CE10DC"/>
    <w:rsid w:val="00CE1764"/>
    <w:rsid w:val="00CF6D57"/>
    <w:rsid w:val="00D034D7"/>
    <w:rsid w:val="00D42174"/>
    <w:rsid w:val="00D634C1"/>
    <w:rsid w:val="00DA2339"/>
    <w:rsid w:val="00DA37E5"/>
    <w:rsid w:val="00DB26DC"/>
    <w:rsid w:val="00DC7715"/>
    <w:rsid w:val="00DD1A9F"/>
    <w:rsid w:val="00DE6756"/>
    <w:rsid w:val="00DF1117"/>
    <w:rsid w:val="00E14EB4"/>
    <w:rsid w:val="00E2174E"/>
    <w:rsid w:val="00E32B15"/>
    <w:rsid w:val="00E338C1"/>
    <w:rsid w:val="00E34451"/>
    <w:rsid w:val="00E3445E"/>
    <w:rsid w:val="00E36D2D"/>
    <w:rsid w:val="00E43D5F"/>
    <w:rsid w:val="00E600EB"/>
    <w:rsid w:val="00E72BA6"/>
    <w:rsid w:val="00E738D6"/>
    <w:rsid w:val="00E8488E"/>
    <w:rsid w:val="00E8576C"/>
    <w:rsid w:val="00E8584E"/>
    <w:rsid w:val="00E86088"/>
    <w:rsid w:val="00E908FF"/>
    <w:rsid w:val="00E9785D"/>
    <w:rsid w:val="00EA138A"/>
    <w:rsid w:val="00EA6551"/>
    <w:rsid w:val="00EB1527"/>
    <w:rsid w:val="00EB1806"/>
    <w:rsid w:val="00EB30F9"/>
    <w:rsid w:val="00EB3B79"/>
    <w:rsid w:val="00EC738F"/>
    <w:rsid w:val="00ED372D"/>
    <w:rsid w:val="00ED76E6"/>
    <w:rsid w:val="00F038CC"/>
    <w:rsid w:val="00F0601C"/>
    <w:rsid w:val="00F165C8"/>
    <w:rsid w:val="00F31911"/>
    <w:rsid w:val="00F3747F"/>
    <w:rsid w:val="00F42C7F"/>
    <w:rsid w:val="00F8483D"/>
    <w:rsid w:val="00FA64AB"/>
    <w:rsid w:val="00FB0837"/>
    <w:rsid w:val="00FB4309"/>
    <w:rsid w:val="00FC0904"/>
    <w:rsid w:val="00FF1E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6B9B20"/>
  <w15:docId w15:val="{20DBB6FA-4B22-4650-8F3E-EECD5B97A0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27C49"/>
    <w:pPr>
      <w:spacing w:after="0" w:line="240" w:lineRule="auto"/>
    </w:pPr>
    <w:rPr>
      <w:rFonts w:ascii="Arial" w:eastAsia="Times New Roman" w:hAnsi="Arial" w:cs="Times New Roman"/>
      <w:sz w:val="24"/>
      <w:szCs w:val="20"/>
      <w:lang w:val="en-GB"/>
    </w:rPr>
  </w:style>
  <w:style w:type="paragraph" w:styleId="Heading1">
    <w:name w:val="heading 1"/>
    <w:basedOn w:val="Normal"/>
    <w:next w:val="Normal"/>
    <w:link w:val="Heading1Char"/>
    <w:uiPriority w:val="9"/>
    <w:qFormat/>
    <w:rsid w:val="00CE10DC"/>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4">
    <w:name w:val="heading 4"/>
    <w:basedOn w:val="Normal"/>
    <w:next w:val="Normal"/>
    <w:link w:val="Heading4Char"/>
    <w:uiPriority w:val="99"/>
    <w:qFormat/>
    <w:rsid w:val="00EA138A"/>
    <w:pPr>
      <w:keepNext/>
      <w:spacing w:before="240" w:after="60"/>
      <w:jc w:val="both"/>
      <w:outlineLvl w:val="3"/>
    </w:pPr>
    <w:rPr>
      <w:b/>
      <w:bCs/>
      <w:szCs w:val="28"/>
      <w:lang w:val="en-ZA" w:eastAsia="en-Z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ectionTitle">
    <w:name w:val="Section Title"/>
    <w:basedOn w:val="Normal"/>
    <w:next w:val="Normal"/>
    <w:autoRedefine/>
    <w:rsid w:val="00647A51"/>
    <w:pPr>
      <w:shd w:val="clear" w:color="auto" w:fill="BFBFBF" w:themeFill="background1" w:themeFillShade="BF"/>
      <w:tabs>
        <w:tab w:val="left" w:pos="360"/>
        <w:tab w:val="left" w:pos="450"/>
      </w:tabs>
      <w:spacing w:before="120" w:after="240" w:line="360" w:lineRule="auto"/>
      <w:ind w:left="360" w:right="26" w:hanging="540"/>
    </w:pPr>
    <w:rPr>
      <w:rFonts w:cs="Arial"/>
      <w:b/>
      <w:iCs/>
      <w:spacing w:val="10"/>
      <w:position w:val="7"/>
      <w:sz w:val="32"/>
      <w:szCs w:val="32"/>
      <w:lang w:val="en-US"/>
    </w:rPr>
  </w:style>
  <w:style w:type="paragraph" w:styleId="ListParagraph">
    <w:name w:val="List Paragraph"/>
    <w:basedOn w:val="Normal"/>
    <w:uiPriority w:val="34"/>
    <w:qFormat/>
    <w:rsid w:val="00F165C8"/>
    <w:pPr>
      <w:ind w:left="720"/>
      <w:contextualSpacing/>
    </w:pPr>
  </w:style>
  <w:style w:type="paragraph" w:styleId="BalloonText">
    <w:name w:val="Balloon Text"/>
    <w:basedOn w:val="Normal"/>
    <w:link w:val="BalloonTextChar"/>
    <w:uiPriority w:val="99"/>
    <w:semiHidden/>
    <w:unhideWhenUsed/>
    <w:rsid w:val="008D2F8D"/>
    <w:rPr>
      <w:rFonts w:ascii="Tahoma" w:hAnsi="Tahoma" w:cs="Tahoma"/>
      <w:sz w:val="16"/>
      <w:szCs w:val="16"/>
    </w:rPr>
  </w:style>
  <w:style w:type="character" w:customStyle="1" w:styleId="BalloonTextChar">
    <w:name w:val="Balloon Text Char"/>
    <w:basedOn w:val="DefaultParagraphFont"/>
    <w:link w:val="BalloonText"/>
    <w:uiPriority w:val="99"/>
    <w:semiHidden/>
    <w:rsid w:val="008D2F8D"/>
    <w:rPr>
      <w:rFonts w:ascii="Tahoma" w:eastAsia="Times New Roman" w:hAnsi="Tahoma" w:cs="Tahoma"/>
      <w:sz w:val="16"/>
      <w:szCs w:val="16"/>
      <w:lang w:val="en-GB"/>
    </w:rPr>
  </w:style>
  <w:style w:type="character" w:customStyle="1" w:styleId="Heading4Char">
    <w:name w:val="Heading 4 Char"/>
    <w:basedOn w:val="DefaultParagraphFont"/>
    <w:link w:val="Heading4"/>
    <w:uiPriority w:val="99"/>
    <w:rsid w:val="00EA138A"/>
    <w:rPr>
      <w:rFonts w:ascii="Arial" w:eastAsia="Times New Roman" w:hAnsi="Arial" w:cs="Times New Roman"/>
      <w:b/>
      <w:bCs/>
      <w:sz w:val="24"/>
      <w:szCs w:val="28"/>
      <w:lang w:val="en-ZA" w:eastAsia="en-ZA"/>
    </w:rPr>
  </w:style>
  <w:style w:type="paragraph" w:styleId="ListBullet">
    <w:name w:val="List Bullet"/>
    <w:basedOn w:val="Normal"/>
    <w:uiPriority w:val="99"/>
    <w:rsid w:val="00854277"/>
    <w:pPr>
      <w:tabs>
        <w:tab w:val="num" w:pos="720"/>
      </w:tabs>
      <w:ind w:left="720" w:hanging="360"/>
    </w:pPr>
    <w:rPr>
      <w:rFonts w:cs="Arial"/>
      <w:sz w:val="22"/>
      <w:szCs w:val="22"/>
      <w:lang w:val="en-ZA" w:eastAsia="en-ZA"/>
    </w:rPr>
  </w:style>
  <w:style w:type="character" w:styleId="Hyperlink">
    <w:name w:val="Hyperlink"/>
    <w:basedOn w:val="DefaultParagraphFont"/>
    <w:uiPriority w:val="99"/>
    <w:unhideWhenUsed/>
    <w:rsid w:val="00674419"/>
    <w:rPr>
      <w:color w:val="0563C1" w:themeColor="hyperlink"/>
      <w:u w:val="single"/>
    </w:rPr>
  </w:style>
  <w:style w:type="paragraph" w:styleId="Header">
    <w:name w:val="header"/>
    <w:basedOn w:val="Normal"/>
    <w:link w:val="HeaderChar"/>
    <w:uiPriority w:val="99"/>
    <w:unhideWhenUsed/>
    <w:rsid w:val="001F5313"/>
    <w:pPr>
      <w:tabs>
        <w:tab w:val="center" w:pos="4680"/>
        <w:tab w:val="right" w:pos="9360"/>
      </w:tabs>
    </w:pPr>
  </w:style>
  <w:style w:type="character" w:customStyle="1" w:styleId="HeaderChar">
    <w:name w:val="Header Char"/>
    <w:basedOn w:val="DefaultParagraphFont"/>
    <w:link w:val="Header"/>
    <w:uiPriority w:val="99"/>
    <w:rsid w:val="001F5313"/>
    <w:rPr>
      <w:rFonts w:ascii="Arial" w:eastAsia="Times New Roman" w:hAnsi="Arial" w:cs="Times New Roman"/>
      <w:sz w:val="24"/>
      <w:szCs w:val="20"/>
      <w:lang w:val="en-GB"/>
    </w:rPr>
  </w:style>
  <w:style w:type="paragraph" w:styleId="Footer">
    <w:name w:val="footer"/>
    <w:basedOn w:val="Normal"/>
    <w:link w:val="FooterChar"/>
    <w:uiPriority w:val="99"/>
    <w:unhideWhenUsed/>
    <w:rsid w:val="001F5313"/>
    <w:pPr>
      <w:tabs>
        <w:tab w:val="center" w:pos="4680"/>
        <w:tab w:val="right" w:pos="9360"/>
      </w:tabs>
    </w:pPr>
  </w:style>
  <w:style w:type="character" w:customStyle="1" w:styleId="FooterChar">
    <w:name w:val="Footer Char"/>
    <w:basedOn w:val="DefaultParagraphFont"/>
    <w:link w:val="Footer"/>
    <w:uiPriority w:val="99"/>
    <w:rsid w:val="001F5313"/>
    <w:rPr>
      <w:rFonts w:ascii="Arial" w:eastAsia="Times New Roman" w:hAnsi="Arial" w:cs="Times New Roman"/>
      <w:sz w:val="24"/>
      <w:szCs w:val="20"/>
      <w:lang w:val="en-GB"/>
    </w:rPr>
  </w:style>
  <w:style w:type="character" w:styleId="CommentReference">
    <w:name w:val="annotation reference"/>
    <w:basedOn w:val="DefaultParagraphFont"/>
    <w:uiPriority w:val="99"/>
    <w:semiHidden/>
    <w:unhideWhenUsed/>
    <w:rsid w:val="00BE20E3"/>
    <w:rPr>
      <w:sz w:val="16"/>
      <w:szCs w:val="16"/>
    </w:rPr>
  </w:style>
  <w:style w:type="paragraph" w:styleId="CommentText">
    <w:name w:val="annotation text"/>
    <w:basedOn w:val="Normal"/>
    <w:link w:val="CommentTextChar"/>
    <w:uiPriority w:val="99"/>
    <w:semiHidden/>
    <w:unhideWhenUsed/>
    <w:rsid w:val="00BE20E3"/>
    <w:rPr>
      <w:sz w:val="20"/>
    </w:rPr>
  </w:style>
  <w:style w:type="character" w:customStyle="1" w:styleId="CommentTextChar">
    <w:name w:val="Comment Text Char"/>
    <w:basedOn w:val="DefaultParagraphFont"/>
    <w:link w:val="CommentText"/>
    <w:uiPriority w:val="99"/>
    <w:semiHidden/>
    <w:rsid w:val="00BE20E3"/>
    <w:rPr>
      <w:rFonts w:ascii="Arial" w:eastAsia="Times New Roman" w:hAnsi="Arial" w:cs="Times New Roman"/>
      <w:sz w:val="20"/>
      <w:szCs w:val="20"/>
      <w:lang w:val="en-GB"/>
    </w:rPr>
  </w:style>
  <w:style w:type="paragraph" w:styleId="CommentSubject">
    <w:name w:val="annotation subject"/>
    <w:basedOn w:val="CommentText"/>
    <w:next w:val="CommentText"/>
    <w:link w:val="CommentSubjectChar"/>
    <w:uiPriority w:val="99"/>
    <w:semiHidden/>
    <w:unhideWhenUsed/>
    <w:rsid w:val="00BE20E3"/>
    <w:rPr>
      <w:b/>
      <w:bCs/>
    </w:rPr>
  </w:style>
  <w:style w:type="character" w:customStyle="1" w:styleId="CommentSubjectChar">
    <w:name w:val="Comment Subject Char"/>
    <w:basedOn w:val="CommentTextChar"/>
    <w:link w:val="CommentSubject"/>
    <w:uiPriority w:val="99"/>
    <w:semiHidden/>
    <w:rsid w:val="00BE20E3"/>
    <w:rPr>
      <w:rFonts w:ascii="Arial" w:eastAsia="Times New Roman" w:hAnsi="Arial" w:cs="Times New Roman"/>
      <w:b/>
      <w:bCs/>
      <w:sz w:val="20"/>
      <w:szCs w:val="20"/>
      <w:lang w:val="en-GB"/>
    </w:rPr>
  </w:style>
  <w:style w:type="character" w:customStyle="1" w:styleId="Heading1Char">
    <w:name w:val="Heading 1 Char"/>
    <w:basedOn w:val="DefaultParagraphFont"/>
    <w:link w:val="Heading1"/>
    <w:uiPriority w:val="9"/>
    <w:rsid w:val="00CE10DC"/>
    <w:rPr>
      <w:rFonts w:asciiTheme="majorHAnsi" w:eastAsiaTheme="majorEastAsia" w:hAnsiTheme="majorHAnsi" w:cstheme="majorBidi"/>
      <w:color w:val="2E74B5" w:themeColor="accent1" w:themeShade="BF"/>
      <w:sz w:val="32"/>
      <w:szCs w:val="32"/>
      <w:lang w:val="en-GB"/>
    </w:rPr>
  </w:style>
  <w:style w:type="paragraph" w:styleId="TOCHeading">
    <w:name w:val="TOC Heading"/>
    <w:basedOn w:val="Heading1"/>
    <w:next w:val="Normal"/>
    <w:uiPriority w:val="39"/>
    <w:unhideWhenUsed/>
    <w:qFormat/>
    <w:rsid w:val="00CE10DC"/>
    <w:pPr>
      <w:spacing w:line="259" w:lineRule="auto"/>
      <w:outlineLvl w:val="9"/>
    </w:pPr>
    <w:rPr>
      <w:lang w:val="en-US"/>
    </w:rPr>
  </w:style>
  <w:style w:type="paragraph" w:styleId="TOC1">
    <w:name w:val="toc 1"/>
    <w:basedOn w:val="Normal"/>
    <w:next w:val="Normal"/>
    <w:autoRedefine/>
    <w:uiPriority w:val="39"/>
    <w:unhideWhenUsed/>
    <w:rsid w:val="00CE10DC"/>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juta.co.za/media/filestore/2015/02/Draft_Issue_5_of_Comprehensive_Guide_to_CGT.pdf" TargetMode="External"/><Relationship Id="rId18" Type="http://schemas.openxmlformats.org/officeDocument/2006/relationships/hyperlink" Target="https://www.nytimes.com/2020/02/27/business/stock-market-coronavirus.html" TargetMode="External"/><Relationship Id="rId26" Type="http://schemas.openxmlformats.org/officeDocument/2006/relationships/hyperlink" Target="https://www.wallstreetmojo.com/capital-market-line/" TargetMode="External"/><Relationship Id="rId39" Type="http://schemas.openxmlformats.org/officeDocument/2006/relationships/image" Target="media/image9.emf"/><Relationship Id="rId3" Type="http://schemas.openxmlformats.org/officeDocument/2006/relationships/styles" Target="styles.xml"/><Relationship Id="rId21" Type="http://schemas.openxmlformats.org/officeDocument/2006/relationships/hyperlink" Target="https://www.insurance-times.net/article/association-collective-investments" TargetMode="External"/><Relationship Id="rId34" Type="http://schemas.openxmlformats.org/officeDocument/2006/relationships/image" Target="media/image4.emf"/><Relationship Id="rId42" Type="http://schemas.openxmlformats.org/officeDocument/2006/relationships/image" Target="media/image12.emf"/><Relationship Id="rId47" Type="http://schemas.openxmlformats.org/officeDocument/2006/relationships/header" Target="header2.xml"/><Relationship Id="rId50"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hyperlink" Target="https://www.fin24.com/Companies/Financial-Services/African-Bank-placed-under-curatorship-20140810" TargetMode="External"/><Relationship Id="rId17" Type="http://schemas.openxmlformats.org/officeDocument/2006/relationships/hyperlink" Target="https://www.investopedia.com/terms/c/capitalmarkets.asp" TargetMode="External"/><Relationship Id="rId25" Type="http://schemas.openxmlformats.org/officeDocument/2006/relationships/hyperlink" Target="https://www.fsca.co.za/Notices/Board%20Notice%2092%20of%202014.pdf" TargetMode="External"/><Relationship Id="rId33" Type="http://schemas.openxmlformats.org/officeDocument/2006/relationships/image" Target="media/image3.emf"/><Relationship Id="rId38" Type="http://schemas.openxmlformats.org/officeDocument/2006/relationships/image" Target="media/image8.emf"/><Relationship Id="rId46" Type="http://schemas.openxmlformats.org/officeDocument/2006/relationships/header" Target="header1.xml"/><Relationship Id="rId59" Type="http://schemas.microsoft.com/office/2016/09/relationships/commentsIds" Target="commentsIds.xml"/><Relationship Id="rId2" Type="http://schemas.openxmlformats.org/officeDocument/2006/relationships/numbering" Target="numbering.xml"/><Relationship Id="rId16" Type="http://schemas.openxmlformats.org/officeDocument/2006/relationships/hyperlink" Target="https://www.getsmarteraboutmoney.ca/plan-manage/retirement-planning/annuities/6-things-that-affect-annuity-income/" TargetMode="External"/><Relationship Id="rId20" Type="http://schemas.openxmlformats.org/officeDocument/2006/relationships/hyperlink" Target="https://www.businesslive.co.za/bd/markets/2020-03-09-global-stocks-plunge-as-oil-price-skids-even-lower/" TargetMode="External"/><Relationship Id="rId29" Type="http://schemas.openxmlformats.org/officeDocument/2006/relationships/hyperlink" Target="https://www.investopedia.com/terms/p/privateequity.asp" TargetMode="External"/><Relationship Id="rId41" Type="http://schemas.openxmlformats.org/officeDocument/2006/relationships/image" Target="media/image11.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ashares.co.za/jse-all-share-index/" TargetMode="External"/><Relationship Id="rId24" Type="http://schemas.openxmlformats.org/officeDocument/2006/relationships/hyperlink" Target="https://www.gov.za/sites/default/files/gcis_document/201409/37895bn92.pdf" TargetMode="External"/><Relationship Id="rId32" Type="http://schemas.openxmlformats.org/officeDocument/2006/relationships/image" Target="media/image2.png"/><Relationship Id="rId37" Type="http://schemas.openxmlformats.org/officeDocument/2006/relationships/image" Target="media/image7.emf"/><Relationship Id="rId40" Type="http://schemas.openxmlformats.org/officeDocument/2006/relationships/image" Target="media/image10.emf"/><Relationship Id="rId45" Type="http://schemas.openxmlformats.org/officeDocument/2006/relationships/image" Target="media/image14.jpeg"/><Relationship Id="rId53"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businesslive.co.za/bt/money/2019-03-06-retirement-reality-shock-for-south-africans/" TargetMode="External"/><Relationship Id="rId23" Type="http://schemas.openxmlformats.org/officeDocument/2006/relationships/hyperlink" Target="https://cicollective.co.za/why-invest-in-collective-investment-schemes/" TargetMode="External"/><Relationship Id="rId28" Type="http://schemas.openxmlformats.org/officeDocument/2006/relationships/hyperlink" Target="https://www.novare.com/advisors/most-hedge-funds-will-qualify-as-retail-funds-under-new-regulations/" TargetMode="External"/><Relationship Id="rId36" Type="http://schemas.openxmlformats.org/officeDocument/2006/relationships/image" Target="media/image6.emf"/><Relationship Id="rId49" Type="http://schemas.openxmlformats.org/officeDocument/2006/relationships/footer" Target="footer2.xml"/><Relationship Id="rId10" Type="http://schemas.openxmlformats.org/officeDocument/2006/relationships/hyperlink" Target="https://www.fin24.com/Finweek/Investment/is-an-average-return-on-your-investments-normal-20160113" TargetMode="External"/><Relationship Id="rId19" Type="http://schemas.openxmlformats.org/officeDocument/2006/relationships/hyperlink" Target="https://www.investopedia.com/articles/investing/052913/inflations-impact-stock-returns.asp" TargetMode="External"/><Relationship Id="rId31" Type="http://schemas.openxmlformats.org/officeDocument/2006/relationships/image" Target="media/image1.png"/><Relationship Id="rId44" Type="http://schemas.openxmlformats.org/officeDocument/2006/relationships/hyperlink" Target="https://www.google.co.za/url?sa=i&amp;rct=j&amp;q=&amp;esrc=s&amp;source=images&amp;cd=&amp;cad=rja&amp;uact=8&amp;ved=2ahUKEwjeuuOHlZ_iAhWtAWMBHTVnD2kQjRx6BAgBEAU&amp;url=http://www.pinterview.in/blog/2017/01/how-to-score-top-marks-in-a-group-discussion/&amp;psig=AOvVaw2aT7J5W6OsrAQWj1-4Ddec&amp;ust=1558065629589788" TargetMode="External"/><Relationship Id="rId52"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ruleoneinvesting.com/blog/how-to-invest/warren-buffett-quotes-on-investing-success/" TargetMode="External"/><Relationship Id="rId14" Type="http://schemas.openxmlformats.org/officeDocument/2006/relationships/hyperlink" Target="https://www.allangray.co.za/latest-insights/personal-investing/capital-gains-tax-and-how-it-affects-unit-trust-investors/" TargetMode="External"/><Relationship Id="rId22" Type="http://schemas.openxmlformats.org/officeDocument/2006/relationships/hyperlink" Target="file:///C:\Users\happy\Downloads\ASISA-Foundation-Overview-2018.pdf" TargetMode="External"/><Relationship Id="rId27" Type="http://schemas.openxmlformats.org/officeDocument/2006/relationships/hyperlink" Target="https://www.investopedia.com/terms/a/apt.asp" TargetMode="External"/><Relationship Id="rId30" Type="http://schemas.openxmlformats.org/officeDocument/2006/relationships/hyperlink" Target="https://www.investopedia.com/terms/c/commodity.asp" TargetMode="External"/><Relationship Id="rId35" Type="http://schemas.openxmlformats.org/officeDocument/2006/relationships/image" Target="media/image5.emf"/><Relationship Id="rId43" Type="http://schemas.openxmlformats.org/officeDocument/2006/relationships/image" Target="media/image13.jpeg"/><Relationship Id="rId48" Type="http://schemas.openxmlformats.org/officeDocument/2006/relationships/footer" Target="footer1.xml"/><Relationship Id="rId8" Type="http://schemas.openxmlformats.org/officeDocument/2006/relationships/hyperlink" Target="https://www.fpi.co.za/FPI/A_career_in_financial_planning/What_is_financial_planning/FPI/A_Career_in_Financial_Planning/What_is_financial_planning.aspx?hkey=212765fb-96aa-469c-9f06-fd6ee5f73fc4" TargetMode="External"/><Relationship Id="rId51"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D193BC-541B-4858-898A-5CF29F8F1D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449</TotalTime>
  <Pages>1</Pages>
  <Words>5153</Words>
  <Characters>29373</Characters>
  <Application>Microsoft Office Word</Application>
  <DocSecurity>0</DocSecurity>
  <Lines>244</Lines>
  <Paragraphs>68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34458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Jeph</dc:creator>
  <cp:lastModifiedBy>Jephias</cp:lastModifiedBy>
  <cp:revision>90</cp:revision>
  <dcterms:created xsi:type="dcterms:W3CDTF">2019-05-16T04:02:00Z</dcterms:created>
  <dcterms:modified xsi:type="dcterms:W3CDTF">2020-05-25T13:33:00Z</dcterms:modified>
</cp:coreProperties>
</file>