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8F055" w14:textId="77777777" w:rsidR="00165F2B" w:rsidRDefault="00165F2B" w:rsidP="00013544">
      <w:pPr>
        <w:sectPr w:rsidR="00165F2B" w:rsidSect="000133EB">
          <w:headerReference w:type="even" r:id="rId9"/>
          <w:headerReference w:type="default" r:id="rId10"/>
          <w:footerReference w:type="default" r:id="rId11"/>
          <w:headerReference w:type="first" r:id="rId12"/>
          <w:type w:val="continuous"/>
          <w:pgSz w:w="11900" w:h="16840"/>
          <w:pgMar w:top="1440" w:right="1104" w:bottom="348" w:left="1440" w:header="624" w:footer="708" w:gutter="0"/>
          <w:cols w:space="708"/>
          <w:docGrid w:linePitch="360"/>
        </w:sectPr>
      </w:pPr>
    </w:p>
    <w:p w14:paraId="2416967B" w14:textId="77777777" w:rsidR="00F052BB" w:rsidRDefault="00F052BB" w:rsidP="00F052BB">
      <w:pPr>
        <w:spacing w:line="360" w:lineRule="auto"/>
        <w:jc w:val="center"/>
        <w:outlineLvl w:val="0"/>
        <w:rPr>
          <w:rFonts w:cs="Arial"/>
          <w:b/>
          <w:sz w:val="22"/>
          <w:szCs w:val="22"/>
        </w:rPr>
      </w:pPr>
      <w:permStart w:id="2087419465" w:edGrp="everyone"/>
      <w:r>
        <w:rPr>
          <w:rFonts w:cs="Arial"/>
          <w:b/>
          <w:sz w:val="22"/>
          <w:szCs w:val="22"/>
        </w:rPr>
        <w:lastRenderedPageBreak/>
        <w:t>INSETA Career Opportunity</w:t>
      </w:r>
    </w:p>
    <w:p w14:paraId="1197A02A" w14:textId="77777777" w:rsidR="00F052BB" w:rsidRDefault="00F052BB" w:rsidP="00F052BB">
      <w:pPr>
        <w:spacing w:line="360" w:lineRule="auto"/>
        <w:rPr>
          <w:rFonts w:cs="Arial"/>
          <w:sz w:val="22"/>
          <w:szCs w:val="22"/>
        </w:rPr>
      </w:pPr>
    </w:p>
    <w:p w14:paraId="00E81692" w14:textId="4706225C" w:rsidR="00F052BB" w:rsidRDefault="00F052BB" w:rsidP="00F052BB">
      <w:pPr>
        <w:spacing w:line="360" w:lineRule="auto"/>
        <w:rPr>
          <w:rFonts w:cs="Arial"/>
          <w:b/>
          <w:sz w:val="22"/>
          <w:szCs w:val="22"/>
          <w:u w:val="single"/>
        </w:rPr>
      </w:pPr>
      <w:r>
        <w:rPr>
          <w:rFonts w:cs="Arial"/>
          <w:sz w:val="22"/>
          <w:szCs w:val="22"/>
        </w:rPr>
        <w:t xml:space="preserve">The Insurance Sector Education and Training Authority (INSETA) </w:t>
      </w:r>
      <w:proofErr w:type="gramStart"/>
      <w:r>
        <w:rPr>
          <w:rFonts w:cs="Arial"/>
          <w:sz w:val="22"/>
          <w:szCs w:val="22"/>
        </w:rPr>
        <w:t>has</w:t>
      </w:r>
      <w:proofErr w:type="gramEnd"/>
      <w:r>
        <w:rPr>
          <w:rFonts w:cs="Arial"/>
          <w:sz w:val="22"/>
          <w:szCs w:val="22"/>
        </w:rPr>
        <w:t xml:space="preserve"> the following permanent internal vacancy for a </w:t>
      </w:r>
      <w:r>
        <w:rPr>
          <w:rFonts w:cs="Arial"/>
          <w:b/>
          <w:sz w:val="22"/>
          <w:szCs w:val="22"/>
          <w:u w:val="single"/>
        </w:rPr>
        <w:t xml:space="preserve">FINANCE ADMINISTRATOR </w:t>
      </w:r>
      <w:r w:rsidR="00EF4EDF">
        <w:rPr>
          <w:rFonts w:cs="Arial"/>
          <w:b/>
          <w:sz w:val="22"/>
          <w:szCs w:val="22"/>
          <w:u w:val="single"/>
        </w:rPr>
        <w:t xml:space="preserve">- </w:t>
      </w:r>
      <w:r w:rsidR="00EF4EDF" w:rsidRPr="00EF4EDF">
        <w:rPr>
          <w:rFonts w:cs="Arial"/>
          <w:b/>
          <w:sz w:val="22"/>
          <w:szCs w:val="22"/>
          <w:u w:val="single"/>
        </w:rPr>
        <w:t xml:space="preserve">LEVIES AND GRANTS </w:t>
      </w:r>
      <w:r>
        <w:rPr>
          <w:rFonts w:cs="Arial"/>
          <w:sz w:val="22"/>
          <w:szCs w:val="22"/>
        </w:rPr>
        <w:t>based at INSETA offices in Gauteng. Applications are invited from suita</w:t>
      </w:r>
      <w:r w:rsidR="00DA275B">
        <w:rPr>
          <w:rFonts w:cs="Arial"/>
          <w:sz w:val="22"/>
          <w:szCs w:val="22"/>
        </w:rPr>
        <w:t>ble candidates.  No applications</w:t>
      </w:r>
      <w:r>
        <w:rPr>
          <w:rFonts w:cs="Arial"/>
          <w:sz w:val="22"/>
          <w:szCs w:val="22"/>
        </w:rPr>
        <w:t xml:space="preserve"> will be considered that does not fulfil the minimum requirements.</w:t>
      </w:r>
      <w:r>
        <w:rPr>
          <w:rFonts w:cs="Arial"/>
          <w:b/>
          <w:sz w:val="22"/>
          <w:szCs w:val="22"/>
          <w:u w:val="single"/>
        </w:rPr>
        <w:t xml:space="preserve"> </w:t>
      </w:r>
    </w:p>
    <w:p w14:paraId="62B69210" w14:textId="77777777" w:rsidR="00F052BB" w:rsidRDefault="00F052BB" w:rsidP="00F052BB">
      <w:pPr>
        <w:spacing w:line="360" w:lineRule="auto"/>
        <w:rPr>
          <w:rFonts w:cs="Arial"/>
          <w:sz w:val="22"/>
          <w:szCs w:val="22"/>
        </w:rPr>
      </w:pPr>
      <w:r>
        <w:rPr>
          <w:rFonts w:cs="Arial"/>
          <w:b/>
          <w:sz w:val="22"/>
          <w:szCs w:val="22"/>
          <w:u w:val="single"/>
        </w:rPr>
        <w:t xml:space="preserve"> </w:t>
      </w:r>
      <w:r>
        <w:rPr>
          <w:rFonts w:cs="Arial"/>
          <w:sz w:val="22"/>
          <w:szCs w:val="22"/>
        </w:rPr>
        <w:t xml:space="preserve"> </w:t>
      </w:r>
    </w:p>
    <w:p w14:paraId="110E6468" w14:textId="77777777" w:rsidR="00F052BB" w:rsidRPr="005003E6" w:rsidRDefault="00F052BB" w:rsidP="00F052BB">
      <w:pPr>
        <w:spacing w:line="360" w:lineRule="auto"/>
        <w:jc w:val="center"/>
        <w:outlineLvl w:val="0"/>
        <w:rPr>
          <w:rFonts w:cs="Arial"/>
          <w:b/>
          <w:sz w:val="22"/>
          <w:szCs w:val="22"/>
        </w:rPr>
      </w:pPr>
      <w:r>
        <w:rPr>
          <w:rFonts w:cs="Arial"/>
          <w:b/>
          <w:sz w:val="22"/>
          <w:szCs w:val="22"/>
        </w:rPr>
        <w:t xml:space="preserve">FINANCE </w:t>
      </w:r>
      <w:r w:rsidRPr="005003E6">
        <w:rPr>
          <w:rFonts w:cs="Arial"/>
          <w:b/>
          <w:sz w:val="22"/>
          <w:szCs w:val="22"/>
        </w:rPr>
        <w:t>ADMINISTRATOR - LEVIES AND GRANTS – JOB GRADE B</w:t>
      </w:r>
    </w:p>
    <w:p w14:paraId="702E9AA2" w14:textId="77777777" w:rsidR="00F052BB" w:rsidRDefault="00F052BB" w:rsidP="00F052BB">
      <w:pPr>
        <w:spacing w:line="360" w:lineRule="auto"/>
        <w:ind w:left="720" w:firstLine="720"/>
        <w:outlineLvl w:val="0"/>
        <w:rPr>
          <w:rFonts w:cs="Arial"/>
          <w:b/>
          <w:sz w:val="22"/>
          <w:szCs w:val="22"/>
        </w:rPr>
      </w:pPr>
      <w:r w:rsidRPr="005003E6">
        <w:rPr>
          <w:rFonts w:cs="Arial"/>
          <w:b/>
          <w:sz w:val="22"/>
          <w:szCs w:val="22"/>
        </w:rPr>
        <w:t>REPORTING LINE – MANAGEMENT ACCOUNTANT</w:t>
      </w:r>
      <w:r>
        <w:rPr>
          <w:rFonts w:cs="Arial"/>
          <w:b/>
          <w:sz w:val="22"/>
          <w:szCs w:val="22"/>
        </w:rPr>
        <w:t xml:space="preserve">  </w:t>
      </w:r>
    </w:p>
    <w:p w14:paraId="46EF232D" w14:textId="77777777" w:rsidR="00F052BB" w:rsidRDefault="00F052BB" w:rsidP="00F052BB">
      <w:pPr>
        <w:spacing w:line="360" w:lineRule="auto"/>
        <w:rPr>
          <w:rFonts w:cs="Arial"/>
          <w:b/>
          <w:sz w:val="22"/>
          <w:szCs w:val="22"/>
        </w:rPr>
      </w:pPr>
    </w:p>
    <w:p w14:paraId="5F254598" w14:textId="77777777" w:rsidR="00F052BB" w:rsidRDefault="00F052BB" w:rsidP="00F052BB">
      <w:pPr>
        <w:rPr>
          <w:b/>
        </w:rPr>
      </w:pPr>
      <w:r>
        <w:rPr>
          <w:b/>
        </w:rPr>
        <w:t>RESPONSIBILITIES</w:t>
      </w:r>
    </w:p>
    <w:p w14:paraId="33EBC6AA" w14:textId="77777777" w:rsidR="00F052BB" w:rsidRDefault="00F052BB" w:rsidP="00F052BB">
      <w:pPr>
        <w:rPr>
          <w:b/>
        </w:rPr>
      </w:pPr>
    </w:p>
    <w:p w14:paraId="7731378E" w14:textId="77777777" w:rsidR="00F052BB" w:rsidRDefault="00F052BB" w:rsidP="00F052BB">
      <w:pPr>
        <w:pStyle w:val="ListParagraph"/>
        <w:numPr>
          <w:ilvl w:val="0"/>
          <w:numId w:val="4"/>
        </w:numPr>
        <w:rPr>
          <w:b/>
        </w:rPr>
      </w:pPr>
      <w:r>
        <w:rPr>
          <w:b/>
        </w:rPr>
        <w:t>Discretionary Grants</w:t>
      </w:r>
    </w:p>
    <w:p w14:paraId="362D2D96" w14:textId="77777777" w:rsidR="00F052BB" w:rsidRDefault="00F052BB" w:rsidP="00F052BB"/>
    <w:p w14:paraId="7E3A95A7" w14:textId="77777777" w:rsidR="00F052BB" w:rsidRDefault="00F052BB" w:rsidP="00F052BB">
      <w:pPr>
        <w:pStyle w:val="ListParagraph"/>
        <w:numPr>
          <w:ilvl w:val="0"/>
          <w:numId w:val="5"/>
        </w:numPr>
      </w:pPr>
      <w:r>
        <w:t>Load discretionary budgets into the system.</w:t>
      </w:r>
    </w:p>
    <w:p w14:paraId="288C106B" w14:textId="77777777" w:rsidR="00F052BB" w:rsidRDefault="00F052BB" w:rsidP="00F052BB">
      <w:pPr>
        <w:pStyle w:val="ListParagraph"/>
        <w:numPr>
          <w:ilvl w:val="0"/>
          <w:numId w:val="5"/>
        </w:numPr>
      </w:pPr>
      <w:r>
        <w:t>Loading approval contracts against the approved budget.</w:t>
      </w:r>
    </w:p>
    <w:p w14:paraId="205EB051" w14:textId="77777777" w:rsidR="00F052BB" w:rsidRDefault="00F052BB" w:rsidP="00F052BB">
      <w:pPr>
        <w:pStyle w:val="ListParagraph"/>
        <w:numPr>
          <w:ilvl w:val="0"/>
          <w:numId w:val="5"/>
        </w:numPr>
      </w:pPr>
      <w:r>
        <w:t>Processing suppliers invoices into the system.</w:t>
      </w:r>
    </w:p>
    <w:p w14:paraId="6B9EC5ED" w14:textId="77777777" w:rsidR="00F052BB" w:rsidRDefault="00F052BB" w:rsidP="00F052BB">
      <w:pPr>
        <w:pStyle w:val="ListParagraph"/>
        <w:numPr>
          <w:ilvl w:val="0"/>
          <w:numId w:val="5"/>
        </w:numPr>
      </w:pPr>
      <w:r>
        <w:t>Updating and verifying bank details.</w:t>
      </w:r>
    </w:p>
    <w:p w14:paraId="451BFF45" w14:textId="77777777" w:rsidR="00F052BB" w:rsidRDefault="00F052BB" w:rsidP="00F052BB">
      <w:pPr>
        <w:pStyle w:val="ListParagraph"/>
        <w:numPr>
          <w:ilvl w:val="0"/>
          <w:numId w:val="5"/>
        </w:numPr>
      </w:pPr>
      <w:r>
        <w:t>Reconciling discretionary creditors’ ledger.</w:t>
      </w:r>
    </w:p>
    <w:p w14:paraId="5E1CE2BD" w14:textId="77777777" w:rsidR="00F052BB" w:rsidRDefault="00F052BB" w:rsidP="00F052BB">
      <w:pPr>
        <w:pStyle w:val="ListParagraph"/>
        <w:numPr>
          <w:ilvl w:val="0"/>
          <w:numId w:val="5"/>
        </w:numPr>
      </w:pPr>
      <w:r>
        <w:t>Grant payment requisitions are allocated to the correct contracts and refunds are reconciled against contract amounts, and correctly allocated.</w:t>
      </w:r>
    </w:p>
    <w:p w14:paraId="15336359" w14:textId="77777777" w:rsidR="00F052BB" w:rsidRDefault="00F052BB" w:rsidP="00F052BB">
      <w:pPr>
        <w:pStyle w:val="ListParagraph"/>
        <w:numPr>
          <w:ilvl w:val="0"/>
          <w:numId w:val="5"/>
        </w:numPr>
      </w:pPr>
      <w:r>
        <w:t>Ensure discretionary grants are paid timeously.</w:t>
      </w:r>
    </w:p>
    <w:p w14:paraId="6F771C61" w14:textId="77777777" w:rsidR="00F052BB" w:rsidRDefault="00F052BB" w:rsidP="00F052BB"/>
    <w:p w14:paraId="4788A747" w14:textId="77777777" w:rsidR="00F052BB" w:rsidRDefault="00F052BB" w:rsidP="00F052BB">
      <w:pPr>
        <w:pStyle w:val="ListParagraph"/>
        <w:numPr>
          <w:ilvl w:val="0"/>
          <w:numId w:val="4"/>
        </w:numPr>
      </w:pPr>
      <w:r>
        <w:rPr>
          <w:b/>
        </w:rPr>
        <w:t>Levies and Grants</w:t>
      </w:r>
      <w:r>
        <w:t>.</w:t>
      </w:r>
    </w:p>
    <w:p w14:paraId="60863A50" w14:textId="77777777" w:rsidR="00F052BB" w:rsidRDefault="00F052BB" w:rsidP="00F052BB"/>
    <w:p w14:paraId="18780201" w14:textId="77777777" w:rsidR="00F052BB" w:rsidRDefault="00F052BB" w:rsidP="00F052BB">
      <w:pPr>
        <w:pStyle w:val="ListParagraph"/>
        <w:numPr>
          <w:ilvl w:val="0"/>
          <w:numId w:val="6"/>
        </w:numPr>
      </w:pPr>
      <w:r>
        <w:t>Verify and update banking details for mandatory grant payments.</w:t>
      </w:r>
    </w:p>
    <w:p w14:paraId="4EF1AC44" w14:textId="77777777" w:rsidR="00F052BB" w:rsidRDefault="00F052BB" w:rsidP="00F052BB">
      <w:pPr>
        <w:pStyle w:val="ListParagraph"/>
        <w:numPr>
          <w:ilvl w:val="0"/>
          <w:numId w:val="6"/>
        </w:numPr>
      </w:pPr>
      <w:r>
        <w:t>Mandatory grant disbursements are generated and checked for accuracy.</w:t>
      </w:r>
    </w:p>
    <w:p w14:paraId="286A869E" w14:textId="77777777" w:rsidR="00F052BB" w:rsidRDefault="00F052BB" w:rsidP="00F052BB">
      <w:pPr>
        <w:pStyle w:val="ListParagraph"/>
        <w:numPr>
          <w:ilvl w:val="0"/>
          <w:numId w:val="6"/>
        </w:numPr>
      </w:pPr>
      <w:r>
        <w:t>Payment of mandatory grant.</w:t>
      </w:r>
    </w:p>
    <w:p w14:paraId="19BB340B" w14:textId="77777777" w:rsidR="00F052BB" w:rsidRDefault="00F052BB" w:rsidP="00F052BB">
      <w:pPr>
        <w:pStyle w:val="ListParagraph"/>
        <w:numPr>
          <w:ilvl w:val="0"/>
          <w:numId w:val="6"/>
        </w:numPr>
      </w:pPr>
      <w:r>
        <w:t>Checking of the EFT file before actual payment is effected</w:t>
      </w:r>
    </w:p>
    <w:p w14:paraId="3DC838E7" w14:textId="77777777" w:rsidR="00F052BB" w:rsidRDefault="00F052BB" w:rsidP="00F052BB">
      <w:pPr>
        <w:pStyle w:val="ListParagraph"/>
      </w:pPr>
    </w:p>
    <w:p w14:paraId="453BC485" w14:textId="77777777" w:rsidR="00F052BB" w:rsidRDefault="00F052BB" w:rsidP="00F052BB">
      <w:pPr>
        <w:pStyle w:val="ListParagraph"/>
        <w:numPr>
          <w:ilvl w:val="0"/>
          <w:numId w:val="4"/>
        </w:numPr>
        <w:rPr>
          <w:b/>
        </w:rPr>
      </w:pPr>
      <w:r>
        <w:rPr>
          <w:b/>
        </w:rPr>
        <w:t>Filing</w:t>
      </w:r>
    </w:p>
    <w:p w14:paraId="20EEEA8D" w14:textId="77777777" w:rsidR="00F052BB" w:rsidRDefault="00F052BB" w:rsidP="00F052BB">
      <w:pPr>
        <w:rPr>
          <w:u w:val="single"/>
        </w:rPr>
      </w:pPr>
    </w:p>
    <w:p w14:paraId="08A8DA99" w14:textId="77777777" w:rsidR="00F052BB" w:rsidRDefault="00F052BB" w:rsidP="00F052BB">
      <w:pPr>
        <w:pStyle w:val="ListParagraph"/>
        <w:numPr>
          <w:ilvl w:val="0"/>
          <w:numId w:val="7"/>
        </w:numPr>
      </w:pPr>
      <w:r>
        <w:t>Filing and document management</w:t>
      </w:r>
    </w:p>
    <w:p w14:paraId="50D6DBF9" w14:textId="77777777" w:rsidR="00F052BB" w:rsidRDefault="00F052BB" w:rsidP="00F052BB">
      <w:pPr>
        <w:ind w:left="360"/>
      </w:pPr>
    </w:p>
    <w:p w14:paraId="6E3E8FA3" w14:textId="7D61424D" w:rsidR="00F052BB" w:rsidRDefault="00F052BB" w:rsidP="00F052BB"/>
    <w:p w14:paraId="17397D82" w14:textId="1390AFAF" w:rsidR="00F052BB" w:rsidRDefault="00F052BB" w:rsidP="00F052BB"/>
    <w:p w14:paraId="30B07CAE" w14:textId="7DABEA36" w:rsidR="00F052BB" w:rsidRDefault="00F052BB" w:rsidP="00F052BB"/>
    <w:p w14:paraId="47451300" w14:textId="77777777" w:rsidR="00F052BB" w:rsidRDefault="00F052BB" w:rsidP="00F052BB"/>
    <w:p w14:paraId="71195B05" w14:textId="77777777" w:rsidR="00F052BB" w:rsidRDefault="00F052BB" w:rsidP="00F052BB">
      <w:r>
        <w:lastRenderedPageBreak/>
        <w:t>Education and Experience:</w:t>
      </w:r>
    </w:p>
    <w:p w14:paraId="74C5C3ED" w14:textId="77777777" w:rsidR="00F052BB" w:rsidRDefault="00F052BB" w:rsidP="00F052BB"/>
    <w:p w14:paraId="61FA57B4" w14:textId="77777777" w:rsidR="00F052BB" w:rsidRDefault="00F052BB" w:rsidP="00F052BB">
      <w:pPr>
        <w:pStyle w:val="ListParagraph"/>
        <w:numPr>
          <w:ilvl w:val="0"/>
          <w:numId w:val="8"/>
        </w:numPr>
      </w:pPr>
      <w:r>
        <w:t>Minimum qualification: Diploma in Accounting</w:t>
      </w:r>
    </w:p>
    <w:p w14:paraId="5C0370ED" w14:textId="77777777" w:rsidR="00F052BB" w:rsidRDefault="00F052BB" w:rsidP="00F052BB">
      <w:pPr>
        <w:pStyle w:val="ListParagraph"/>
        <w:numPr>
          <w:ilvl w:val="0"/>
          <w:numId w:val="8"/>
        </w:numPr>
      </w:pPr>
      <w:r>
        <w:t xml:space="preserve">Preferred qualification: Degree in Accounting or equivalent </w:t>
      </w:r>
    </w:p>
    <w:p w14:paraId="0B101A74" w14:textId="77777777" w:rsidR="00F052BB" w:rsidRDefault="00F052BB" w:rsidP="00F052BB">
      <w:pPr>
        <w:pStyle w:val="ListParagraph"/>
        <w:numPr>
          <w:ilvl w:val="0"/>
          <w:numId w:val="8"/>
        </w:numPr>
      </w:pPr>
      <w:r>
        <w:t>Minimum of three years related experience in the finance administration or a Degree in Accounting</w:t>
      </w:r>
    </w:p>
    <w:p w14:paraId="03D38C44" w14:textId="77777777" w:rsidR="00F052BB" w:rsidRDefault="00F052BB" w:rsidP="00F052BB">
      <w:pPr>
        <w:pStyle w:val="ListParagraph"/>
        <w:numPr>
          <w:ilvl w:val="0"/>
          <w:numId w:val="8"/>
        </w:numPr>
      </w:pPr>
      <w:r>
        <w:t>Minimum of three years creditors administration experience or a Degree in accounting</w:t>
      </w:r>
    </w:p>
    <w:p w14:paraId="65B8C20D" w14:textId="77777777" w:rsidR="00F052BB" w:rsidRDefault="00F052BB" w:rsidP="00F052BB"/>
    <w:p w14:paraId="7BF95325" w14:textId="77777777" w:rsidR="00F052BB" w:rsidRDefault="00F052BB" w:rsidP="00F052BB">
      <w:r>
        <w:t>Other:</w:t>
      </w:r>
    </w:p>
    <w:p w14:paraId="26F7BE42" w14:textId="3FF6CABB" w:rsidR="00F052BB" w:rsidRDefault="00F052BB" w:rsidP="00F052BB">
      <w:pPr>
        <w:pStyle w:val="ListParagraph"/>
        <w:numPr>
          <w:ilvl w:val="0"/>
          <w:numId w:val="8"/>
        </w:numPr>
      </w:pPr>
      <w:r>
        <w:t xml:space="preserve"> Working knowledge and Experience in Excel </w:t>
      </w:r>
    </w:p>
    <w:p w14:paraId="094AC1B9" w14:textId="153552A4" w:rsidR="00F052BB" w:rsidRPr="00F052BB" w:rsidRDefault="00F052BB" w:rsidP="00F052BB">
      <w:pPr>
        <w:pStyle w:val="ListParagraph"/>
        <w:numPr>
          <w:ilvl w:val="0"/>
          <w:numId w:val="8"/>
        </w:numPr>
        <w:spacing w:line="360" w:lineRule="auto"/>
        <w:outlineLvl w:val="0"/>
        <w:rPr>
          <w:rFonts w:cs="Arial"/>
          <w:sz w:val="22"/>
          <w:szCs w:val="22"/>
        </w:rPr>
      </w:pPr>
      <w:r>
        <w:t>Microsoft Dynamic (AX)  or any accounting application experience will be an added advantage</w:t>
      </w:r>
    </w:p>
    <w:p w14:paraId="13F67E39" w14:textId="77777777" w:rsidR="00F052BB" w:rsidRDefault="00F052BB" w:rsidP="00F052BB">
      <w:pPr>
        <w:spacing w:line="360" w:lineRule="auto"/>
        <w:outlineLvl w:val="0"/>
        <w:rPr>
          <w:rFonts w:cs="Arial"/>
          <w:sz w:val="22"/>
          <w:szCs w:val="22"/>
        </w:rPr>
      </w:pPr>
    </w:p>
    <w:p w14:paraId="72550408" w14:textId="77777777" w:rsidR="00F052BB" w:rsidRDefault="00F052BB" w:rsidP="00F052BB">
      <w:pPr>
        <w:spacing w:line="360" w:lineRule="auto"/>
        <w:rPr>
          <w:rFonts w:cs="Arial"/>
          <w:sz w:val="22"/>
          <w:szCs w:val="22"/>
        </w:rPr>
      </w:pPr>
      <w:r>
        <w:rPr>
          <w:rFonts w:cs="Arial"/>
          <w:sz w:val="22"/>
          <w:szCs w:val="22"/>
        </w:rPr>
        <w:t>INSETA is an equal opportunity employer and preference will be afforded to candidates in terms of our Employment Equity Plan.</w:t>
      </w:r>
    </w:p>
    <w:p w14:paraId="42889101" w14:textId="77777777" w:rsidR="00F052BB" w:rsidRDefault="00F052BB" w:rsidP="00F052BB">
      <w:pPr>
        <w:spacing w:line="360" w:lineRule="auto"/>
        <w:rPr>
          <w:rFonts w:cs="Arial"/>
          <w:sz w:val="22"/>
          <w:szCs w:val="22"/>
        </w:rPr>
      </w:pPr>
    </w:p>
    <w:p w14:paraId="0C2FB500" w14:textId="77777777" w:rsidR="00F052BB" w:rsidRDefault="00F052BB" w:rsidP="00F052BB">
      <w:pPr>
        <w:spacing w:line="360" w:lineRule="auto"/>
        <w:rPr>
          <w:rFonts w:cs="Arial"/>
          <w:b/>
          <w:sz w:val="22"/>
          <w:szCs w:val="22"/>
        </w:rPr>
      </w:pPr>
      <w:r>
        <w:rPr>
          <w:rFonts w:cs="Arial"/>
          <w:sz w:val="22"/>
          <w:szCs w:val="22"/>
        </w:rPr>
        <w:t xml:space="preserve">Please email your </w:t>
      </w:r>
      <w:r>
        <w:rPr>
          <w:rFonts w:cs="Arial"/>
          <w:b/>
          <w:sz w:val="22"/>
          <w:szCs w:val="22"/>
        </w:rPr>
        <w:t>CV</w:t>
      </w:r>
      <w:r>
        <w:rPr>
          <w:rFonts w:cs="Arial"/>
          <w:sz w:val="22"/>
          <w:szCs w:val="22"/>
        </w:rPr>
        <w:t xml:space="preserve"> to </w:t>
      </w:r>
      <w:hyperlink r:id="rId13" w:history="1">
        <w:r>
          <w:rPr>
            <w:rStyle w:val="Hyperlink"/>
            <w:rFonts w:cs="Arial"/>
            <w:sz w:val="22"/>
            <w:szCs w:val="22"/>
            <w:shd w:val="clear" w:color="auto" w:fill="92D050"/>
          </w:rPr>
          <w:t>vacancies@Inseta.org.za</w:t>
        </w:r>
      </w:hyperlink>
      <w:r>
        <w:rPr>
          <w:rFonts w:cs="Arial"/>
          <w:sz w:val="22"/>
          <w:szCs w:val="22"/>
          <w:shd w:val="clear" w:color="auto" w:fill="92D050"/>
        </w:rPr>
        <w:t>,</w:t>
      </w:r>
      <w:r>
        <w:rPr>
          <w:rFonts w:cs="Arial"/>
          <w:sz w:val="22"/>
          <w:szCs w:val="22"/>
        </w:rPr>
        <w:t xml:space="preserve"> clearly stating the position you are applying for.</w:t>
      </w:r>
      <w:bookmarkStart w:id="0" w:name="_GoBack"/>
      <w:bookmarkEnd w:id="0"/>
    </w:p>
    <w:p w14:paraId="1D3F681D" w14:textId="77777777" w:rsidR="00F052BB" w:rsidRDefault="00F052BB" w:rsidP="00F052BB">
      <w:pPr>
        <w:spacing w:line="360" w:lineRule="auto"/>
        <w:rPr>
          <w:rFonts w:cs="Arial"/>
          <w:sz w:val="22"/>
          <w:szCs w:val="22"/>
        </w:rPr>
      </w:pPr>
    </w:p>
    <w:p w14:paraId="2489F355" w14:textId="015B6F56" w:rsidR="00F052BB" w:rsidRDefault="00F052BB" w:rsidP="00F052BB">
      <w:pPr>
        <w:spacing w:line="360" w:lineRule="auto"/>
        <w:rPr>
          <w:rFonts w:cs="Arial"/>
          <w:b/>
          <w:sz w:val="22"/>
          <w:szCs w:val="22"/>
        </w:rPr>
      </w:pPr>
      <w:r>
        <w:rPr>
          <w:rFonts w:cs="Arial"/>
          <w:sz w:val="22"/>
          <w:szCs w:val="22"/>
        </w:rPr>
        <w:t>Closing date:</w:t>
      </w:r>
      <w:r>
        <w:rPr>
          <w:rFonts w:cs="Arial"/>
          <w:b/>
          <w:sz w:val="22"/>
          <w:szCs w:val="22"/>
        </w:rPr>
        <w:t xml:space="preserve"> </w:t>
      </w:r>
      <w:r w:rsidR="00DA275B">
        <w:rPr>
          <w:rFonts w:cs="Arial"/>
          <w:b/>
          <w:sz w:val="22"/>
          <w:szCs w:val="22"/>
        </w:rPr>
        <w:t>04</w:t>
      </w:r>
      <w:r w:rsidR="005A364F">
        <w:rPr>
          <w:rFonts w:cs="Arial"/>
          <w:b/>
          <w:sz w:val="22"/>
          <w:szCs w:val="22"/>
        </w:rPr>
        <w:t xml:space="preserve"> </w:t>
      </w:r>
      <w:r w:rsidR="00DA275B">
        <w:rPr>
          <w:rFonts w:cs="Arial"/>
          <w:b/>
          <w:sz w:val="22"/>
          <w:szCs w:val="22"/>
        </w:rPr>
        <w:t>June</w:t>
      </w:r>
      <w:r>
        <w:rPr>
          <w:rFonts w:cs="Arial"/>
          <w:b/>
          <w:sz w:val="22"/>
          <w:szCs w:val="22"/>
        </w:rPr>
        <w:t xml:space="preserve"> 2019</w:t>
      </w:r>
    </w:p>
    <w:p w14:paraId="5B48D2B4" w14:textId="77777777" w:rsidR="00F052BB" w:rsidRDefault="00F052BB" w:rsidP="00F052BB">
      <w:pPr>
        <w:spacing w:line="360" w:lineRule="auto"/>
        <w:rPr>
          <w:rFonts w:cs="Arial"/>
          <w:sz w:val="22"/>
          <w:szCs w:val="22"/>
        </w:rPr>
      </w:pPr>
    </w:p>
    <w:p w14:paraId="13C82088" w14:textId="77777777" w:rsidR="00F052BB" w:rsidRDefault="00F052BB" w:rsidP="00F052BB">
      <w:pPr>
        <w:spacing w:line="360" w:lineRule="auto"/>
        <w:rPr>
          <w:rFonts w:cs="Arial"/>
          <w:b/>
          <w:sz w:val="22"/>
          <w:szCs w:val="22"/>
          <w:lang w:val="en-US"/>
        </w:rPr>
      </w:pPr>
      <w:r>
        <w:rPr>
          <w:rFonts w:cs="Arial"/>
          <w:sz w:val="22"/>
          <w:szCs w:val="22"/>
        </w:rPr>
        <w:t>If you have not been contacted within 6 weeks of the closing date, please regard your application as unsuccessful. Correspondence will only be with short-listed candidates. INSETA reserves the right not to fill any position advertised</w:t>
      </w:r>
      <w:r>
        <w:rPr>
          <w:rFonts w:cs="Arial"/>
          <w:b/>
          <w:sz w:val="22"/>
          <w:szCs w:val="22"/>
        </w:rPr>
        <w:t>.</w:t>
      </w:r>
      <w:r>
        <w:rPr>
          <w:rFonts w:cs="Arial"/>
          <w:sz w:val="22"/>
          <w:szCs w:val="22"/>
          <w:lang w:val="en-GB" w:eastAsia="en-US"/>
        </w:rPr>
        <w:t xml:space="preserve"> </w:t>
      </w:r>
    </w:p>
    <w:p w14:paraId="7F94AC69" w14:textId="77777777" w:rsidR="00F052BB" w:rsidRDefault="00F052BB" w:rsidP="00F052BB">
      <w:pPr>
        <w:spacing w:line="360" w:lineRule="auto"/>
        <w:rPr>
          <w:rFonts w:cs="Arial"/>
          <w:szCs w:val="20"/>
        </w:rPr>
      </w:pPr>
    </w:p>
    <w:p w14:paraId="05A74264" w14:textId="77777777" w:rsidR="00F052BB" w:rsidRDefault="00F052BB" w:rsidP="00F052BB"/>
    <w:p w14:paraId="7CAAAEBF" w14:textId="77777777" w:rsidR="00F052BB" w:rsidRDefault="00F052BB" w:rsidP="00F052BB"/>
    <w:permEnd w:id="2087419465"/>
    <w:p w14:paraId="2E90D934" w14:textId="764DA799" w:rsidR="004F7CA9" w:rsidRPr="00013544" w:rsidRDefault="004F7CA9" w:rsidP="00050A83"/>
    <w:sectPr w:rsidR="004F7CA9" w:rsidRPr="00013544" w:rsidSect="000133EB">
      <w:type w:val="continuous"/>
      <w:pgSz w:w="11900" w:h="16840"/>
      <w:pgMar w:top="1440" w:right="1104" w:bottom="348" w:left="1440" w:header="6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DB4CA" w14:textId="77777777" w:rsidR="00FA5458" w:rsidRDefault="00FA5458" w:rsidP="00DC087B">
      <w:pPr>
        <w:spacing w:line="240" w:lineRule="auto"/>
      </w:pPr>
      <w:r>
        <w:separator/>
      </w:r>
    </w:p>
  </w:endnote>
  <w:endnote w:type="continuationSeparator" w:id="0">
    <w:p w14:paraId="0E4B1358" w14:textId="77777777" w:rsidR="00FA5458" w:rsidRDefault="00FA5458" w:rsidP="00DC0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w:altName w:val="Century Gothic"/>
    <w:charset w:val="00"/>
    <w:family w:val="swiss"/>
    <w:pitch w:val="variable"/>
    <w:sig w:usb0="00000000" w:usb1="00000000" w:usb2="00000000" w:usb3="00000000" w:csb0="000001F7"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FD2F4" w14:textId="77777777" w:rsidR="00482367" w:rsidRDefault="00482367" w:rsidP="00D0174A">
    <w:pPr>
      <w:pStyle w:val="Footer"/>
      <w:jc w:val="center"/>
      <w:rPr>
        <w:rFonts w:ascii="Gill Sans MT" w:hAnsi="Gill Sans MT"/>
        <w:b/>
        <w:color w:val="283583"/>
        <w:sz w:val="16"/>
        <w:lang w:val="en-US"/>
      </w:rPr>
    </w:pPr>
  </w:p>
  <w:p w14:paraId="008CC5A4" w14:textId="77777777" w:rsidR="00482367" w:rsidRDefault="00482367" w:rsidP="00D0174A">
    <w:pPr>
      <w:pStyle w:val="Footer"/>
      <w:jc w:val="center"/>
      <w:rPr>
        <w:rFonts w:ascii="Gill Sans MT" w:hAnsi="Gill Sans MT"/>
        <w:b/>
        <w:color w:val="283583"/>
        <w:sz w:val="16"/>
        <w:lang w:val="en-US"/>
      </w:rPr>
    </w:pPr>
  </w:p>
  <w:p w14:paraId="1143E7FA" w14:textId="77777777" w:rsidR="00D0174A" w:rsidRDefault="00D0174A" w:rsidP="00D0174A">
    <w:pPr>
      <w:pStyle w:val="Footer"/>
      <w:jc w:val="center"/>
      <w:rPr>
        <w:rFonts w:ascii="Gill Sans MT" w:hAnsi="Gill Sans MT"/>
        <w:color w:val="283583"/>
        <w:sz w:val="16"/>
        <w:lang w:val="en-US"/>
      </w:rPr>
    </w:pPr>
    <w:r w:rsidRPr="00765CDC">
      <w:rPr>
        <w:rFonts w:ascii="Gill Sans MT" w:hAnsi="Gill Sans MT"/>
        <w:b/>
        <w:color w:val="283583"/>
        <w:sz w:val="16"/>
        <w:lang w:val="en-US"/>
      </w:rPr>
      <w:t xml:space="preserve">Board Members: </w:t>
    </w:r>
    <w:r w:rsidRPr="00765CDC">
      <w:rPr>
        <w:rFonts w:ascii="Gill Sans MT" w:hAnsi="Gill Sans MT"/>
        <w:color w:val="283583"/>
        <w:sz w:val="16"/>
        <w:lang w:val="en-US"/>
      </w:rPr>
      <w:t xml:space="preserve">M.V. Mokgobinyane (Chairperson), G. Conradie (Labour), A. D’Alton (Business), M. Machai (Business), B. McKay (Labour), A. Khoza (Business), W. Hiller van Rensburg (Business), J. Ramsunder (Business), L. Hollis (Labour), V. Pearson (Business), </w:t>
    </w:r>
  </w:p>
  <w:p w14:paraId="75270DA7" w14:textId="77777777" w:rsidR="00D0174A" w:rsidRDefault="00D0174A" w:rsidP="00D0174A">
    <w:pPr>
      <w:pStyle w:val="Footer"/>
      <w:jc w:val="center"/>
      <w:rPr>
        <w:rFonts w:ascii="Gill Sans MT" w:hAnsi="Gill Sans MT"/>
        <w:color w:val="283583"/>
        <w:sz w:val="16"/>
        <w:lang w:val="en-US"/>
      </w:rPr>
    </w:pPr>
    <w:r w:rsidRPr="00765CDC">
      <w:rPr>
        <w:rFonts w:ascii="Gill Sans MT" w:hAnsi="Gill Sans MT"/>
        <w:color w:val="283583"/>
        <w:sz w:val="16"/>
        <w:lang w:val="en-US"/>
      </w:rPr>
      <w:t>R. Motlhabane (Labour), M. Soobramoney (Labour),</w:t>
    </w:r>
    <w:r>
      <w:rPr>
        <w:rFonts w:ascii="Gill Sans MT" w:hAnsi="Gill Sans MT"/>
        <w:color w:val="283583"/>
        <w:sz w:val="16"/>
        <w:lang w:val="en-US"/>
      </w:rPr>
      <w:t xml:space="preserve"> T.S </w:t>
    </w:r>
    <w:r w:rsidRPr="00F032D6">
      <w:rPr>
        <w:rFonts w:ascii="Gill Sans MT" w:hAnsi="Gill Sans MT"/>
        <w:color w:val="283583"/>
        <w:sz w:val="16"/>
        <w:lang w:val="en-US"/>
      </w:rPr>
      <w:t>Dinyake (Labour)</w:t>
    </w:r>
    <w:r>
      <w:rPr>
        <w:rFonts w:ascii="Gill Sans MT" w:hAnsi="Gill Sans MT"/>
        <w:color w:val="283583"/>
        <w:sz w:val="16"/>
        <w:lang w:val="en-US"/>
      </w:rPr>
      <w:t>,</w:t>
    </w:r>
    <w:r w:rsidRPr="00765CDC">
      <w:rPr>
        <w:rFonts w:ascii="Gill Sans MT" w:hAnsi="Gill Sans MT"/>
        <w:color w:val="283583"/>
        <w:sz w:val="16"/>
        <w:lang w:val="en-US"/>
      </w:rPr>
      <w:t xml:space="preserve"> I. Ramputa (Community Organisation), </w:t>
    </w:r>
  </w:p>
  <w:p w14:paraId="7643A378" w14:textId="77777777" w:rsidR="00D0174A" w:rsidRPr="00765CDC" w:rsidRDefault="00D0174A" w:rsidP="00D0174A">
    <w:pPr>
      <w:pStyle w:val="Footer"/>
      <w:jc w:val="center"/>
      <w:rPr>
        <w:rFonts w:ascii="Gill Sans MT" w:hAnsi="Gill Sans MT"/>
        <w:color w:val="283583"/>
        <w:sz w:val="16"/>
        <w:lang w:val="en-US"/>
      </w:rPr>
    </w:pPr>
    <w:r w:rsidRPr="00765CDC">
      <w:rPr>
        <w:rFonts w:ascii="Gill Sans MT" w:hAnsi="Gill Sans MT"/>
        <w:color w:val="283583"/>
        <w:sz w:val="16"/>
        <w:lang w:val="en-US"/>
      </w:rPr>
      <w:t>P. Govender (Professional Bodies)</w:t>
    </w:r>
  </w:p>
  <w:p w14:paraId="1BE330B3" w14:textId="70744E84" w:rsidR="00D0174A" w:rsidRDefault="00D0174A" w:rsidP="00013544">
    <w:pPr>
      <w:jc w:val="center"/>
    </w:pPr>
    <w:r w:rsidRPr="00765CDC">
      <w:rPr>
        <w:rFonts w:ascii="Gill Sans MT" w:hAnsi="Gill Sans MT"/>
        <w:color w:val="283583"/>
        <w:sz w:val="16"/>
        <w:lang w:val="en-US"/>
      </w:rPr>
      <w:t xml:space="preserve">  </w:t>
    </w:r>
    <w:r w:rsidRPr="00765CDC">
      <w:rPr>
        <w:rFonts w:ascii="Gill Sans MT" w:hAnsi="Gill Sans MT"/>
        <w:b/>
        <w:color w:val="283583"/>
        <w:sz w:val="16"/>
        <w:lang w:val="en-US"/>
      </w:rPr>
      <w:t xml:space="preserve">CEO: </w:t>
    </w:r>
    <w:r w:rsidR="005E7EBC">
      <w:rPr>
        <w:rFonts w:ascii="Gill Sans MT" w:hAnsi="Gill Sans MT"/>
        <w:color w:val="283583"/>
        <w:sz w:val="16"/>
        <w:lang w:val="en-US"/>
      </w:rPr>
      <w:t>N</w:t>
    </w:r>
    <w:r w:rsidRPr="00765CDC">
      <w:rPr>
        <w:rFonts w:ascii="Gill Sans MT" w:hAnsi="Gill Sans MT"/>
        <w:color w:val="283583"/>
        <w:sz w:val="16"/>
        <w:lang w:val="en-US"/>
      </w:rPr>
      <w:t xml:space="preserve">. </w:t>
    </w:r>
    <w:r w:rsidR="005E7EBC">
      <w:rPr>
        <w:rFonts w:ascii="Gill Sans MT" w:hAnsi="Gill Sans MT"/>
        <w:color w:val="283583"/>
        <w:sz w:val="16"/>
        <w:lang w:val="en-US"/>
      </w:rPr>
      <w:t>Starr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7372D" w14:textId="77777777" w:rsidR="00FA5458" w:rsidRDefault="00FA5458" w:rsidP="00DC087B">
      <w:pPr>
        <w:spacing w:line="240" w:lineRule="auto"/>
      </w:pPr>
      <w:r>
        <w:separator/>
      </w:r>
    </w:p>
  </w:footnote>
  <w:footnote w:type="continuationSeparator" w:id="0">
    <w:p w14:paraId="5CEE377D" w14:textId="77777777" w:rsidR="00FA5458" w:rsidRDefault="00FA5458" w:rsidP="00DC08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DB822" w14:textId="2F18864C" w:rsidR="00F94C69" w:rsidRDefault="001A4E1C">
    <w:pPr>
      <w:pStyle w:val="Header"/>
    </w:pPr>
    <w:r>
      <w:rPr>
        <w:noProof/>
        <w:lang w:val="en-US" w:eastAsia="en-US"/>
      </w:rPr>
      <w:drawing>
        <wp:anchor distT="0" distB="0" distL="114300" distR="114300" simplePos="0" relativeHeight="251665408" behindDoc="1" locked="0" layoutInCell="0" allowOverlap="1" wp14:anchorId="4A7ECC6E" wp14:editId="573BE04B">
          <wp:simplePos x="0" y="0"/>
          <wp:positionH relativeFrom="margin">
            <wp:align>center</wp:align>
          </wp:positionH>
          <wp:positionV relativeFrom="margin">
            <wp:align>center</wp:align>
          </wp:positionV>
          <wp:extent cx="7565390" cy="10692130"/>
          <wp:effectExtent l="0" t="0" r="0" b="0"/>
          <wp:wrapNone/>
          <wp:docPr id="11" name="Picture 11"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2336" behindDoc="1" locked="0" layoutInCell="0" allowOverlap="1" wp14:anchorId="24E2B10F" wp14:editId="010B2F0D">
          <wp:simplePos x="0" y="0"/>
          <wp:positionH relativeFrom="margin">
            <wp:align>center</wp:align>
          </wp:positionH>
          <wp:positionV relativeFrom="margin">
            <wp:align>center</wp:align>
          </wp:positionV>
          <wp:extent cx="7565390" cy="10692130"/>
          <wp:effectExtent l="0" t="0" r="0" b="0"/>
          <wp:wrapNone/>
          <wp:docPr id="8" name="Picture 8"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2130"/>
                  </a:xfrm>
                  <a:prstGeom prst="rect">
                    <a:avLst/>
                  </a:prstGeom>
                  <a:noFill/>
                </pic:spPr>
              </pic:pic>
            </a:graphicData>
          </a:graphic>
          <wp14:sizeRelH relativeFrom="page">
            <wp14:pctWidth>0</wp14:pctWidth>
          </wp14:sizeRelH>
          <wp14:sizeRelV relativeFrom="page">
            <wp14:pctHeight>0</wp14:pctHeight>
          </wp14:sizeRelV>
        </wp:anchor>
      </w:drawing>
    </w:r>
    <w:r w:rsidR="00DA275B">
      <w:rPr>
        <w:noProof/>
        <w:lang w:val="en-GB" w:eastAsia="en-GB"/>
      </w:rPr>
      <w:pict w14:anchorId="27AF5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50.9pt;height:637.3pt;z-index:-251657216;mso-position-horizontal:center;mso-position-horizontal-relative:margin;mso-position-vertical:center;mso-position-vertical-relative:margin" o:allowincell="f">
          <v:imagedata r:id="rId2" o:title="Untitled-3" gain="19661f" blacklevel="22938f"/>
          <w10:wrap anchorx="margin" anchory="margin"/>
        </v:shape>
      </w:pict>
    </w:r>
    <w:r w:rsidR="00DA275B">
      <w:rPr>
        <w:noProof/>
        <w:lang w:val="en-GB" w:eastAsia="en-GB"/>
      </w:rPr>
      <w:pict w14:anchorId="0BC39B49">
        <v:shape id="WordPictureWatermark1" o:spid="_x0000_s2049" type="#_x0000_t75" style="position:absolute;margin-left:0;margin-top:0;width:450.9pt;height:637.3pt;z-index:-251658240;mso-position-horizontal:center;mso-position-horizontal-relative:margin;mso-position-vertical:center;mso-position-vertical-relative:margin" o:allowincell="f">
          <v:imagedata r:id="rId2" o:title="Untitled-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48DA2" w14:textId="52F601F2" w:rsidR="00E44224" w:rsidRDefault="001A4E1C" w:rsidP="00D0174A">
    <w:pPr>
      <w:pStyle w:val="Header"/>
      <w:tabs>
        <w:tab w:val="clear" w:pos="4513"/>
        <w:tab w:val="clear" w:pos="9026"/>
        <w:tab w:val="center" w:pos="4395"/>
      </w:tabs>
      <w:ind w:left="4395" w:hanging="4395"/>
    </w:pPr>
    <w:r>
      <w:rPr>
        <w:noProof/>
        <w:lang w:val="en-US" w:eastAsia="en-US"/>
      </w:rPr>
      <w:drawing>
        <wp:anchor distT="0" distB="0" distL="114300" distR="114300" simplePos="0" relativeHeight="251664384" behindDoc="1" locked="0" layoutInCell="0" allowOverlap="1" wp14:anchorId="4007ED2D" wp14:editId="78C5AFCB">
          <wp:simplePos x="0" y="0"/>
          <wp:positionH relativeFrom="margin">
            <wp:posOffset>-904875</wp:posOffset>
          </wp:positionH>
          <wp:positionV relativeFrom="margin">
            <wp:posOffset>-1772285</wp:posOffset>
          </wp:positionV>
          <wp:extent cx="7565390" cy="9433560"/>
          <wp:effectExtent l="0" t="0" r="0" b="0"/>
          <wp:wrapNone/>
          <wp:docPr id="10" name="Picture 10"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9433560"/>
                  </a:xfrm>
                  <a:prstGeom prst="rect">
                    <a:avLst/>
                  </a:prstGeom>
                  <a:noFill/>
                </pic:spPr>
              </pic:pic>
            </a:graphicData>
          </a:graphic>
          <wp14:sizeRelH relativeFrom="page">
            <wp14:pctWidth>0</wp14:pctWidth>
          </wp14:sizeRelH>
          <wp14:sizeRelV relativeFrom="page">
            <wp14:pctHeight>0</wp14:pctHeight>
          </wp14:sizeRelV>
        </wp:anchor>
      </w:drawing>
    </w:r>
    <w:r w:rsidR="00D0174A">
      <w:ptab w:relativeTo="margin" w:alignment="center" w:leader="none"/>
    </w:r>
  </w:p>
  <w:p w14:paraId="0EE0DF71" w14:textId="42928218" w:rsidR="00550258" w:rsidRDefault="00550258" w:rsidP="00D0174A">
    <w:pPr>
      <w:pStyle w:val="Header"/>
      <w:tabs>
        <w:tab w:val="clear" w:pos="4513"/>
        <w:tab w:val="clear" w:pos="9026"/>
        <w:tab w:val="center" w:pos="4395"/>
      </w:tabs>
      <w:ind w:left="4395" w:hanging="4395"/>
    </w:pPr>
  </w:p>
  <w:p w14:paraId="7084BC73" w14:textId="77777777" w:rsidR="00F15BD5" w:rsidRDefault="000133EB" w:rsidP="00D0174A">
    <w:pPr>
      <w:pStyle w:val="Header"/>
      <w:tabs>
        <w:tab w:val="clear" w:pos="4513"/>
        <w:tab w:val="clear" w:pos="9026"/>
        <w:tab w:val="center" w:pos="4395"/>
      </w:tabs>
      <w:ind w:left="4395" w:hanging="4395"/>
      <w:rPr>
        <w:rFonts w:ascii="Gill Sans" w:hAnsi="Gill Sans" w:cs="Gill Sans"/>
        <w:sz w:val="13"/>
        <w:szCs w:val="13"/>
      </w:rPr>
    </w:pPr>
    <w:r>
      <w:rPr>
        <w:rFonts w:ascii="Gill Sans" w:hAnsi="Gill Sans" w:cs="Gill Sans"/>
        <w:sz w:val="13"/>
        <w:szCs w:val="13"/>
      </w:rPr>
      <w:tab/>
    </w:r>
    <w:r>
      <w:rPr>
        <w:rFonts w:ascii="Gill Sans" w:hAnsi="Gill Sans" w:cs="Gill Sans"/>
        <w:sz w:val="13"/>
        <w:szCs w:val="13"/>
      </w:rPr>
      <w:tab/>
    </w:r>
  </w:p>
  <w:p w14:paraId="0ADE41E3" w14:textId="77777777" w:rsidR="00F15BD5" w:rsidRDefault="00F15BD5" w:rsidP="00D0174A">
    <w:pPr>
      <w:pStyle w:val="Header"/>
      <w:tabs>
        <w:tab w:val="clear" w:pos="4513"/>
        <w:tab w:val="clear" w:pos="9026"/>
        <w:tab w:val="center" w:pos="4395"/>
      </w:tabs>
      <w:ind w:left="4395" w:hanging="4395"/>
      <w:rPr>
        <w:rFonts w:ascii="Gill Sans" w:hAnsi="Gill Sans" w:cs="Gill Sans"/>
        <w:sz w:val="13"/>
        <w:szCs w:val="13"/>
      </w:rPr>
    </w:pPr>
  </w:p>
  <w:p w14:paraId="0B92552B" w14:textId="77777777" w:rsidR="00F15BD5" w:rsidRDefault="00F15BD5" w:rsidP="00D0174A">
    <w:pPr>
      <w:pStyle w:val="Header"/>
      <w:tabs>
        <w:tab w:val="clear" w:pos="4513"/>
        <w:tab w:val="clear" w:pos="9026"/>
        <w:tab w:val="center" w:pos="4395"/>
      </w:tabs>
      <w:ind w:left="4395" w:hanging="4395"/>
      <w:rPr>
        <w:rFonts w:ascii="Gill Sans" w:hAnsi="Gill Sans" w:cs="Gill Sans"/>
        <w:sz w:val="13"/>
        <w:szCs w:val="13"/>
      </w:rPr>
    </w:pPr>
  </w:p>
  <w:p w14:paraId="07DA12D7" w14:textId="77777777" w:rsidR="00F15BD5" w:rsidRDefault="00F15BD5" w:rsidP="00D0174A">
    <w:pPr>
      <w:pStyle w:val="Header"/>
      <w:tabs>
        <w:tab w:val="clear" w:pos="4513"/>
        <w:tab w:val="clear" w:pos="9026"/>
        <w:tab w:val="center" w:pos="4395"/>
      </w:tabs>
      <w:ind w:left="4395" w:hanging="4395"/>
      <w:rPr>
        <w:rFonts w:ascii="Gill Sans" w:hAnsi="Gill Sans" w:cs="Gill Sans"/>
        <w:sz w:val="13"/>
        <w:szCs w:val="13"/>
      </w:rPr>
    </w:pPr>
  </w:p>
  <w:p w14:paraId="541168C4" w14:textId="63417BB8" w:rsidR="00F15BD5" w:rsidRDefault="00F15BD5" w:rsidP="00D0174A">
    <w:pPr>
      <w:pStyle w:val="Header"/>
      <w:tabs>
        <w:tab w:val="clear" w:pos="4513"/>
        <w:tab w:val="clear" w:pos="9026"/>
        <w:tab w:val="center" w:pos="4395"/>
      </w:tabs>
      <w:ind w:left="4395" w:hanging="4395"/>
      <w:rPr>
        <w:rFonts w:ascii="Gill Sans" w:hAnsi="Gill Sans" w:cs="Gill Sans"/>
        <w:sz w:val="13"/>
        <w:szCs w:val="13"/>
      </w:rPr>
    </w:pPr>
  </w:p>
  <w:p w14:paraId="3AED1CEB" w14:textId="77777777" w:rsidR="00F15BD5" w:rsidRDefault="00F15BD5" w:rsidP="00D0174A">
    <w:pPr>
      <w:pStyle w:val="Header"/>
      <w:tabs>
        <w:tab w:val="clear" w:pos="4513"/>
        <w:tab w:val="clear" w:pos="9026"/>
        <w:tab w:val="center" w:pos="4395"/>
      </w:tabs>
      <w:ind w:left="4395" w:hanging="4395"/>
      <w:rPr>
        <w:rFonts w:ascii="Gill Sans" w:hAnsi="Gill Sans" w:cs="Gill Sans"/>
        <w:sz w:val="13"/>
        <w:szCs w:val="13"/>
      </w:rPr>
    </w:pPr>
  </w:p>
  <w:p w14:paraId="261F4408" w14:textId="53184810" w:rsidR="00D0174A" w:rsidRPr="00486CD8" w:rsidRDefault="00F15BD5" w:rsidP="00D0174A">
    <w:pPr>
      <w:pStyle w:val="Header"/>
      <w:tabs>
        <w:tab w:val="clear" w:pos="4513"/>
        <w:tab w:val="clear" w:pos="9026"/>
        <w:tab w:val="center" w:pos="4395"/>
      </w:tabs>
      <w:ind w:left="4395" w:hanging="4395"/>
      <w:rPr>
        <w:rFonts w:ascii="Gill Sans" w:hAnsi="Gill Sans" w:cs="Gill Sans"/>
        <w:sz w:val="13"/>
        <w:szCs w:val="13"/>
      </w:rPr>
    </w:pPr>
    <w:r>
      <w:rPr>
        <w:rFonts w:ascii="Gill Sans" w:hAnsi="Gill Sans" w:cs="Gill Sans"/>
        <w:sz w:val="13"/>
        <w:szCs w:val="13"/>
      </w:rPr>
      <w:tab/>
    </w:r>
    <w:r>
      <w:rPr>
        <w:rFonts w:ascii="Gill Sans" w:hAnsi="Gill Sans" w:cs="Gill Sans"/>
        <w:sz w:val="13"/>
        <w:szCs w:val="13"/>
      </w:rPr>
      <w:tab/>
    </w:r>
    <w:r w:rsidR="00D0174A" w:rsidRPr="00486CD8">
      <w:rPr>
        <w:rFonts w:ascii="Gill Sans" w:hAnsi="Gill Sans" w:cs="Gill Sans"/>
        <w:sz w:val="13"/>
        <w:szCs w:val="13"/>
      </w:rPr>
      <w:t>Ground floor, 37 Empire Road</w:t>
    </w:r>
    <w:r w:rsidR="00D0174A" w:rsidRPr="00486CD8">
      <w:rPr>
        <w:rFonts w:ascii="Gill Sans" w:hAnsi="Gill Sans" w:cs="Gill Sans"/>
        <w:sz w:val="13"/>
        <w:szCs w:val="13"/>
      </w:rPr>
      <w:tab/>
      <w:t>Tel</w:t>
    </w:r>
    <w:r w:rsidR="005E7EBC">
      <w:rPr>
        <w:rFonts w:ascii="Gill Sans" w:hAnsi="Gill Sans" w:cs="Gill Sans"/>
        <w:sz w:val="13"/>
        <w:szCs w:val="13"/>
      </w:rPr>
      <w:t>ephone:</w:t>
    </w:r>
    <w:r>
      <w:rPr>
        <w:rFonts w:ascii="Gill Sans" w:hAnsi="Gill Sans" w:cs="Gill Sans"/>
        <w:sz w:val="13"/>
        <w:szCs w:val="13"/>
      </w:rPr>
      <w:t xml:space="preserve"> </w:t>
    </w:r>
    <w:r w:rsidR="00D0174A" w:rsidRPr="00486CD8">
      <w:rPr>
        <w:rFonts w:ascii="Gill Sans" w:hAnsi="Gill Sans" w:cs="Gill Sans"/>
        <w:sz w:val="13"/>
        <w:szCs w:val="13"/>
      </w:rPr>
      <w:t>011 381 8</w:t>
    </w:r>
    <w:r w:rsidR="004F7CA9">
      <w:rPr>
        <w:rFonts w:ascii="Gill Sans" w:hAnsi="Gill Sans" w:cs="Gill Sans"/>
        <w:sz w:val="13"/>
        <w:szCs w:val="13"/>
      </w:rPr>
      <w:t>9</w:t>
    </w:r>
    <w:r w:rsidR="00D0174A" w:rsidRPr="00486CD8">
      <w:rPr>
        <w:rFonts w:ascii="Gill Sans" w:hAnsi="Gill Sans" w:cs="Gill Sans"/>
        <w:sz w:val="13"/>
        <w:szCs w:val="13"/>
      </w:rPr>
      <w:t>00</w:t>
    </w:r>
  </w:p>
  <w:p w14:paraId="1881A300" w14:textId="6BD1588B" w:rsidR="00D0174A" w:rsidRPr="00486CD8" w:rsidRDefault="00D0174A" w:rsidP="000133EB">
    <w:pPr>
      <w:pStyle w:val="Header"/>
      <w:tabs>
        <w:tab w:val="clear" w:pos="4513"/>
        <w:tab w:val="clear" w:pos="9026"/>
        <w:tab w:val="center" w:pos="4395"/>
      </w:tabs>
      <w:ind w:left="5040" w:hanging="5040"/>
      <w:rPr>
        <w:rFonts w:ascii="Gill Sans" w:hAnsi="Gill Sans" w:cs="Gill Sans"/>
        <w:sz w:val="13"/>
        <w:szCs w:val="13"/>
      </w:rPr>
    </w:pPr>
    <w:r w:rsidRPr="00486CD8">
      <w:rPr>
        <w:rFonts w:ascii="Gill Sans" w:hAnsi="Gill Sans" w:cs="Gill Sans"/>
        <w:sz w:val="13"/>
        <w:szCs w:val="13"/>
      </w:rPr>
      <w:tab/>
    </w:r>
    <w:r w:rsidRPr="00486CD8">
      <w:rPr>
        <w:rFonts w:ascii="Gill Sans" w:hAnsi="Gill Sans" w:cs="Gill Sans"/>
        <w:sz w:val="13"/>
        <w:szCs w:val="13"/>
      </w:rPr>
      <w:tab/>
      <w:t>P</w:t>
    </w:r>
    <w:r w:rsidR="000133EB">
      <w:rPr>
        <w:rFonts w:ascii="Gill Sans" w:hAnsi="Gill Sans" w:cs="Gill Sans"/>
        <w:sz w:val="13"/>
        <w:szCs w:val="13"/>
      </w:rPr>
      <w:t>ark</w:t>
    </w:r>
    <w:r w:rsidR="005E7EBC">
      <w:rPr>
        <w:rFonts w:ascii="Gill Sans" w:hAnsi="Gill Sans" w:cs="Gill Sans"/>
        <w:sz w:val="13"/>
        <w:szCs w:val="13"/>
      </w:rPr>
      <w:t>town, Johannesburg 2193</w:t>
    </w:r>
    <w:r w:rsidR="005E7EBC">
      <w:rPr>
        <w:rFonts w:ascii="Gill Sans" w:hAnsi="Gill Sans" w:cs="Gill Sans"/>
        <w:sz w:val="13"/>
        <w:szCs w:val="13"/>
      </w:rPr>
      <w:tab/>
    </w:r>
    <w:r w:rsidR="005E7EBC" w:rsidRPr="00486CD8">
      <w:rPr>
        <w:rFonts w:ascii="Gill Sans" w:hAnsi="Gill Sans" w:cs="Gill Sans"/>
        <w:sz w:val="13"/>
        <w:szCs w:val="13"/>
      </w:rPr>
      <w:t>Website</w:t>
    </w:r>
    <w:r w:rsidR="005E7EBC">
      <w:rPr>
        <w:rFonts w:ascii="Gill Sans" w:hAnsi="Gill Sans" w:cs="Gill Sans"/>
        <w:sz w:val="13"/>
        <w:szCs w:val="13"/>
      </w:rPr>
      <w:t>:</w:t>
    </w:r>
    <w:r w:rsidR="005E7EBC" w:rsidRPr="00486CD8">
      <w:rPr>
        <w:rFonts w:ascii="Gill Sans" w:hAnsi="Gill Sans" w:cs="Gill Sans"/>
        <w:sz w:val="13"/>
        <w:szCs w:val="13"/>
      </w:rPr>
      <w:t xml:space="preserve"> www.inseta.org.za</w:t>
    </w:r>
  </w:p>
  <w:p w14:paraId="40570467" w14:textId="4888ED6F" w:rsidR="00F94C69" w:rsidRPr="00D0174A" w:rsidRDefault="00D0174A" w:rsidP="00D0174A">
    <w:pPr>
      <w:pStyle w:val="Header"/>
      <w:tabs>
        <w:tab w:val="clear" w:pos="4513"/>
        <w:tab w:val="clear" w:pos="9026"/>
        <w:tab w:val="center" w:pos="4395"/>
      </w:tabs>
      <w:ind w:left="4395" w:hanging="4395"/>
      <w:rPr>
        <w:rFonts w:ascii="Gill Sans" w:hAnsi="Gill Sans" w:cs="Gill Sans"/>
        <w:sz w:val="16"/>
      </w:rPr>
    </w:pPr>
    <w:r w:rsidRPr="00486CD8">
      <w:rPr>
        <w:rFonts w:ascii="Gill Sans" w:hAnsi="Gill Sans" w:cs="Gill Sans"/>
        <w:sz w:val="13"/>
        <w:szCs w:val="13"/>
      </w:rPr>
      <w:tab/>
    </w:r>
    <w:r w:rsidRPr="00486CD8">
      <w:rPr>
        <w:rFonts w:ascii="Gill Sans" w:hAnsi="Gill Sans" w:cs="Gill Sans"/>
        <w:sz w:val="13"/>
        <w:szCs w:val="13"/>
      </w:rPr>
      <w:tab/>
      <w:t>P.O. Box 32035, Braamfontein 2017</w:t>
    </w:r>
    <w:r w:rsidR="000133EB">
      <w:rPr>
        <w:rFonts w:ascii="Gill Sans" w:hAnsi="Gill Sans" w:cs="Gill Sans"/>
        <w:sz w:val="13"/>
        <w:szCs w:val="13"/>
      </w:rP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B55FA" w14:textId="66A973F6" w:rsidR="00F94C69" w:rsidRDefault="001A4E1C">
    <w:pPr>
      <w:pStyle w:val="Header"/>
    </w:pPr>
    <w:r>
      <w:rPr>
        <w:noProof/>
        <w:lang w:val="en-US" w:eastAsia="en-US"/>
      </w:rPr>
      <w:drawing>
        <wp:anchor distT="0" distB="0" distL="114300" distR="114300" simplePos="0" relativeHeight="251666432" behindDoc="1" locked="0" layoutInCell="0" allowOverlap="1" wp14:anchorId="208F9522" wp14:editId="39D6207F">
          <wp:simplePos x="0" y="0"/>
          <wp:positionH relativeFrom="margin">
            <wp:align>center</wp:align>
          </wp:positionH>
          <wp:positionV relativeFrom="margin">
            <wp:align>center</wp:align>
          </wp:positionV>
          <wp:extent cx="7565390" cy="10692130"/>
          <wp:effectExtent l="0" t="0" r="0" b="0"/>
          <wp:wrapNone/>
          <wp:docPr id="12" name="Picture 12"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3360" behindDoc="1" locked="0" layoutInCell="0" allowOverlap="1" wp14:anchorId="42D91176" wp14:editId="127640B9">
          <wp:simplePos x="0" y="0"/>
          <wp:positionH relativeFrom="margin">
            <wp:align>center</wp:align>
          </wp:positionH>
          <wp:positionV relativeFrom="margin">
            <wp:align>center</wp:align>
          </wp:positionV>
          <wp:extent cx="7565390" cy="10692130"/>
          <wp:effectExtent l="0" t="0" r="0" b="0"/>
          <wp:wrapNone/>
          <wp:docPr id="9" name="Picture 9"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2130"/>
                  </a:xfrm>
                  <a:prstGeom prst="rect">
                    <a:avLst/>
                  </a:prstGeom>
                  <a:noFill/>
                </pic:spPr>
              </pic:pic>
            </a:graphicData>
          </a:graphic>
          <wp14:sizeRelH relativeFrom="page">
            <wp14:pctWidth>0</wp14:pctWidth>
          </wp14:sizeRelH>
          <wp14:sizeRelV relativeFrom="page">
            <wp14:pctHeight>0</wp14:pctHeight>
          </wp14:sizeRelV>
        </wp:anchor>
      </w:drawing>
    </w:r>
    <w:r w:rsidR="00DA275B">
      <w:rPr>
        <w:noProof/>
        <w:lang w:val="en-GB" w:eastAsia="en-GB"/>
      </w:rPr>
      <w:pict w14:anchorId="1C7FA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50.9pt;height:637.3pt;z-index:-251656192;mso-position-horizontal:center;mso-position-horizontal-relative:margin;mso-position-vertical:center;mso-position-vertical-relative:margin" o:allowincell="f">
          <v:imagedata r:id="rId2" o:title="Untitled-3"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D0555"/>
    <w:multiLevelType w:val="hybridMultilevel"/>
    <w:tmpl w:val="A89613B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239700DE"/>
    <w:multiLevelType w:val="hybridMultilevel"/>
    <w:tmpl w:val="D9BC793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nsid w:val="3AD002AD"/>
    <w:multiLevelType w:val="hybridMultilevel"/>
    <w:tmpl w:val="8996B6C4"/>
    <w:lvl w:ilvl="0" w:tplc="550061F0">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nsid w:val="45354F8C"/>
    <w:multiLevelType w:val="hybridMultilevel"/>
    <w:tmpl w:val="CD4EB160"/>
    <w:lvl w:ilvl="0" w:tplc="92DA5142">
      <w:start w:val="16"/>
      <w:numFmt w:val="bullet"/>
      <w:lvlText w:val=""/>
      <w:lvlJc w:val="left"/>
      <w:pPr>
        <w:ind w:left="420" w:hanging="360"/>
      </w:pPr>
      <w:rPr>
        <w:rFonts w:ascii="Symbol" w:eastAsia="Times New Roman"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nsid w:val="46C23504"/>
    <w:multiLevelType w:val="hybridMultilevel"/>
    <w:tmpl w:val="40CC3D0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nsid w:val="51C7763D"/>
    <w:multiLevelType w:val="hybridMultilevel"/>
    <w:tmpl w:val="0C741E7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
    <w:nsid w:val="5E621A3B"/>
    <w:multiLevelType w:val="hybridMultilevel"/>
    <w:tmpl w:val="10FA900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nsid w:val="7CAF2931"/>
    <w:multiLevelType w:val="hybridMultilevel"/>
    <w:tmpl w:val="199E2D50"/>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readOnly" w:enforcement="1" w:cryptProviderType="rsaFull" w:cryptAlgorithmClass="hash" w:cryptAlgorithmType="typeAny" w:cryptAlgorithmSid="4" w:cryptSpinCount="100000" w:hash="Xy3AEd91xCIX9L7LPqCCli3sHEA=" w:salt="aESRkl8d8Gjmc4ju4H5P9w=="/>
  <w:defaultTabStop w:val="720"/>
  <w:drawingGridHorizontalSpacing w:val="10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0FD"/>
    <w:rsid w:val="000133EB"/>
    <w:rsid w:val="00013544"/>
    <w:rsid w:val="00050A83"/>
    <w:rsid w:val="000670FD"/>
    <w:rsid w:val="00165F2B"/>
    <w:rsid w:val="00181D78"/>
    <w:rsid w:val="001A4E1C"/>
    <w:rsid w:val="002470A4"/>
    <w:rsid w:val="00255749"/>
    <w:rsid w:val="00282179"/>
    <w:rsid w:val="003112E4"/>
    <w:rsid w:val="00323140"/>
    <w:rsid w:val="00384BE6"/>
    <w:rsid w:val="0042488E"/>
    <w:rsid w:val="00482367"/>
    <w:rsid w:val="00486CD8"/>
    <w:rsid w:val="004F7CA9"/>
    <w:rsid w:val="005003E6"/>
    <w:rsid w:val="00550258"/>
    <w:rsid w:val="005A364F"/>
    <w:rsid w:val="005E7EBC"/>
    <w:rsid w:val="00641D0C"/>
    <w:rsid w:val="00734456"/>
    <w:rsid w:val="007A2591"/>
    <w:rsid w:val="007A7225"/>
    <w:rsid w:val="008311CA"/>
    <w:rsid w:val="00844DB1"/>
    <w:rsid w:val="0087130E"/>
    <w:rsid w:val="008C469C"/>
    <w:rsid w:val="009B2E62"/>
    <w:rsid w:val="00A04EB9"/>
    <w:rsid w:val="00A511EA"/>
    <w:rsid w:val="00A668D9"/>
    <w:rsid w:val="00C84E3E"/>
    <w:rsid w:val="00CF0C39"/>
    <w:rsid w:val="00D0174A"/>
    <w:rsid w:val="00DA22C0"/>
    <w:rsid w:val="00DA275B"/>
    <w:rsid w:val="00DA5A1F"/>
    <w:rsid w:val="00DC087B"/>
    <w:rsid w:val="00DF03A1"/>
    <w:rsid w:val="00E3266E"/>
    <w:rsid w:val="00E37F70"/>
    <w:rsid w:val="00E44224"/>
    <w:rsid w:val="00EB70BD"/>
    <w:rsid w:val="00EF4EDF"/>
    <w:rsid w:val="00F052BB"/>
    <w:rsid w:val="00F15BD5"/>
    <w:rsid w:val="00F32B70"/>
    <w:rsid w:val="00F4556D"/>
    <w:rsid w:val="00F456D7"/>
    <w:rsid w:val="00F94C69"/>
    <w:rsid w:val="00FA5458"/>
    <w:rsid w:val="00FB3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7C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0FD"/>
    <w:pPr>
      <w:spacing w:line="288" w:lineRule="auto"/>
    </w:pPr>
    <w:rPr>
      <w:rFonts w:ascii="Arial" w:eastAsia="Times New Roman" w:hAnsi="Arial" w:cs="Times New Roman"/>
      <w:sz w:val="20"/>
      <w:szCs w:val="16"/>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0670FD"/>
    <w:pPr>
      <w:tabs>
        <w:tab w:val="center" w:pos="4153"/>
        <w:tab w:val="right" w:pos="8306"/>
      </w:tabs>
    </w:pPr>
  </w:style>
  <w:style w:type="character" w:customStyle="1" w:styleId="FooterChar">
    <w:name w:val="Footer Char"/>
    <w:basedOn w:val="DefaultParagraphFont"/>
    <w:link w:val="Footer"/>
    <w:semiHidden/>
    <w:rsid w:val="000670FD"/>
    <w:rPr>
      <w:rFonts w:ascii="Arial" w:eastAsia="Times New Roman" w:hAnsi="Arial" w:cs="Times New Roman"/>
      <w:sz w:val="20"/>
      <w:szCs w:val="16"/>
      <w:lang w:val="en-ZA" w:eastAsia="en-ZA"/>
    </w:rPr>
  </w:style>
  <w:style w:type="paragraph" w:styleId="Header">
    <w:name w:val="header"/>
    <w:basedOn w:val="Normal"/>
    <w:link w:val="HeaderChar"/>
    <w:uiPriority w:val="99"/>
    <w:unhideWhenUsed/>
    <w:rsid w:val="00DC087B"/>
    <w:pPr>
      <w:tabs>
        <w:tab w:val="center" w:pos="4513"/>
        <w:tab w:val="right" w:pos="9026"/>
      </w:tabs>
      <w:spacing w:line="240" w:lineRule="auto"/>
    </w:pPr>
  </w:style>
  <w:style w:type="character" w:customStyle="1" w:styleId="HeaderChar">
    <w:name w:val="Header Char"/>
    <w:basedOn w:val="DefaultParagraphFont"/>
    <w:link w:val="Header"/>
    <w:uiPriority w:val="99"/>
    <w:rsid w:val="00DC087B"/>
    <w:rPr>
      <w:rFonts w:ascii="Arial" w:eastAsia="Times New Roman" w:hAnsi="Arial" w:cs="Times New Roman"/>
      <w:sz w:val="20"/>
      <w:szCs w:val="16"/>
      <w:lang w:val="en-ZA" w:eastAsia="en-ZA"/>
    </w:rPr>
  </w:style>
  <w:style w:type="paragraph" w:styleId="ListParagraph">
    <w:name w:val="List Paragraph"/>
    <w:basedOn w:val="Normal"/>
    <w:uiPriority w:val="34"/>
    <w:qFormat/>
    <w:rsid w:val="00181D78"/>
    <w:pPr>
      <w:ind w:left="720"/>
      <w:contextualSpacing/>
    </w:pPr>
  </w:style>
  <w:style w:type="character" w:styleId="Hyperlink">
    <w:name w:val="Hyperlink"/>
    <w:basedOn w:val="DefaultParagraphFont"/>
    <w:uiPriority w:val="99"/>
    <w:semiHidden/>
    <w:unhideWhenUsed/>
    <w:rsid w:val="00F052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0FD"/>
    <w:pPr>
      <w:spacing w:line="288" w:lineRule="auto"/>
    </w:pPr>
    <w:rPr>
      <w:rFonts w:ascii="Arial" w:eastAsia="Times New Roman" w:hAnsi="Arial" w:cs="Times New Roman"/>
      <w:sz w:val="20"/>
      <w:szCs w:val="16"/>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0670FD"/>
    <w:pPr>
      <w:tabs>
        <w:tab w:val="center" w:pos="4153"/>
        <w:tab w:val="right" w:pos="8306"/>
      </w:tabs>
    </w:pPr>
  </w:style>
  <w:style w:type="character" w:customStyle="1" w:styleId="FooterChar">
    <w:name w:val="Footer Char"/>
    <w:basedOn w:val="DefaultParagraphFont"/>
    <w:link w:val="Footer"/>
    <w:semiHidden/>
    <w:rsid w:val="000670FD"/>
    <w:rPr>
      <w:rFonts w:ascii="Arial" w:eastAsia="Times New Roman" w:hAnsi="Arial" w:cs="Times New Roman"/>
      <w:sz w:val="20"/>
      <w:szCs w:val="16"/>
      <w:lang w:val="en-ZA" w:eastAsia="en-ZA"/>
    </w:rPr>
  </w:style>
  <w:style w:type="paragraph" w:styleId="Header">
    <w:name w:val="header"/>
    <w:basedOn w:val="Normal"/>
    <w:link w:val="HeaderChar"/>
    <w:uiPriority w:val="99"/>
    <w:unhideWhenUsed/>
    <w:rsid w:val="00DC087B"/>
    <w:pPr>
      <w:tabs>
        <w:tab w:val="center" w:pos="4513"/>
        <w:tab w:val="right" w:pos="9026"/>
      </w:tabs>
      <w:spacing w:line="240" w:lineRule="auto"/>
    </w:pPr>
  </w:style>
  <w:style w:type="character" w:customStyle="1" w:styleId="HeaderChar">
    <w:name w:val="Header Char"/>
    <w:basedOn w:val="DefaultParagraphFont"/>
    <w:link w:val="Header"/>
    <w:uiPriority w:val="99"/>
    <w:rsid w:val="00DC087B"/>
    <w:rPr>
      <w:rFonts w:ascii="Arial" w:eastAsia="Times New Roman" w:hAnsi="Arial" w:cs="Times New Roman"/>
      <w:sz w:val="20"/>
      <w:szCs w:val="16"/>
      <w:lang w:val="en-ZA" w:eastAsia="en-ZA"/>
    </w:rPr>
  </w:style>
  <w:style w:type="paragraph" w:styleId="ListParagraph">
    <w:name w:val="List Paragraph"/>
    <w:basedOn w:val="Normal"/>
    <w:uiPriority w:val="34"/>
    <w:qFormat/>
    <w:rsid w:val="00181D78"/>
    <w:pPr>
      <w:ind w:left="720"/>
      <w:contextualSpacing/>
    </w:pPr>
  </w:style>
  <w:style w:type="character" w:styleId="Hyperlink">
    <w:name w:val="Hyperlink"/>
    <w:basedOn w:val="DefaultParagraphFont"/>
    <w:uiPriority w:val="99"/>
    <w:semiHidden/>
    <w:unhideWhenUsed/>
    <w:rsid w:val="00F052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98">
      <w:bodyDiv w:val="1"/>
      <w:marLeft w:val="0"/>
      <w:marRight w:val="0"/>
      <w:marTop w:val="0"/>
      <w:marBottom w:val="0"/>
      <w:divBdr>
        <w:top w:val="none" w:sz="0" w:space="0" w:color="auto"/>
        <w:left w:val="none" w:sz="0" w:space="0" w:color="auto"/>
        <w:bottom w:val="none" w:sz="0" w:space="0" w:color="auto"/>
        <w:right w:val="none" w:sz="0" w:space="0" w:color="auto"/>
      </w:divBdr>
    </w:div>
    <w:div w:id="1456486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acancies@Inseta.org.z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3669852-D8AB-45FF-BB26-AEFFAF02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1880</Characters>
  <Application>Microsoft Office Word</Application>
  <DocSecurity>12</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InSETA</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Tshepo Mabika</cp:lastModifiedBy>
  <cp:revision>2</cp:revision>
  <dcterms:created xsi:type="dcterms:W3CDTF">2019-05-30T12:33:00Z</dcterms:created>
  <dcterms:modified xsi:type="dcterms:W3CDTF">2019-05-30T12:33:00Z</dcterms:modified>
</cp:coreProperties>
</file>